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12" w:rsidRPr="0053675E" w:rsidRDefault="00537212" w:rsidP="00282127">
      <w:pPr>
        <w:tabs>
          <w:tab w:val="num" w:pos="900"/>
        </w:tabs>
        <w:spacing w:after="160"/>
        <w:ind w:left="357"/>
        <w:jc w:val="both"/>
        <w:rPr>
          <w:sz w:val="20"/>
          <w:szCs w:val="20"/>
        </w:rPr>
      </w:pPr>
      <w:r w:rsidRPr="0053675E">
        <w:rPr>
          <w:rFonts w:ascii="Calibri" w:hAnsi="Calibri" w:cs="Arial"/>
          <w:b/>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2586355</wp:posOffset>
                </wp:positionH>
                <wp:positionV relativeFrom="paragraph">
                  <wp:posOffset>-777240</wp:posOffset>
                </wp:positionV>
                <wp:extent cx="3876675" cy="58102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81025"/>
                        </a:xfrm>
                        <a:prstGeom prst="rect">
                          <a:avLst/>
                        </a:prstGeom>
                        <a:solidFill>
                          <a:srgbClr val="FFFFFF"/>
                        </a:solidFill>
                        <a:ln w="9525">
                          <a:noFill/>
                          <a:miter lim="800000"/>
                          <a:headEnd/>
                          <a:tailEnd/>
                        </a:ln>
                      </wps:spPr>
                      <wps:txbx>
                        <w:txbxContent>
                          <w:p w:rsidR="00A74B79" w:rsidRDefault="00A74B79" w:rsidP="00A74B79">
                            <w:pPr>
                              <w:pStyle w:val="Titre1"/>
                              <w:pBdr>
                                <w:top w:val="single" w:sz="4" w:space="1" w:color="auto"/>
                                <w:left w:val="single" w:sz="4" w:space="4" w:color="auto"/>
                                <w:bottom w:val="single" w:sz="4" w:space="1" w:color="auto"/>
                                <w:right w:val="single" w:sz="4" w:space="4" w:color="auto"/>
                              </w:pBdr>
                              <w:ind w:left="0" w:right="-1"/>
                              <w:jc w:val="center"/>
                              <w:rPr>
                                <w:rFonts w:ascii="Calibri" w:hAnsi="Calibri" w:cs="Arial"/>
                                <w:b/>
                                <w:spacing w:val="16"/>
                                <w:sz w:val="28"/>
                                <w:szCs w:val="28"/>
                              </w:rPr>
                            </w:pPr>
                            <w:r w:rsidRPr="00DF124A">
                              <w:rPr>
                                <w:rFonts w:ascii="Calibri" w:hAnsi="Calibri" w:cs="Arial"/>
                                <w:b/>
                                <w:spacing w:val="16"/>
                                <w:sz w:val="28"/>
                                <w:szCs w:val="28"/>
                              </w:rPr>
                              <w:t xml:space="preserve">Règlement de fonctionnement </w:t>
                            </w:r>
                          </w:p>
                          <w:p w:rsidR="00A74B79" w:rsidRPr="00A74B79" w:rsidRDefault="00A74B79" w:rsidP="00A74B79">
                            <w:pPr>
                              <w:pStyle w:val="Titre1"/>
                              <w:pBdr>
                                <w:top w:val="single" w:sz="4" w:space="1" w:color="auto"/>
                                <w:left w:val="single" w:sz="4" w:space="4" w:color="auto"/>
                                <w:bottom w:val="single" w:sz="4" w:space="1" w:color="auto"/>
                                <w:right w:val="single" w:sz="4" w:space="4" w:color="auto"/>
                              </w:pBdr>
                              <w:ind w:left="0" w:right="-1"/>
                              <w:jc w:val="center"/>
                              <w:rPr>
                                <w:rFonts w:ascii="Calibri" w:hAnsi="Calibri" w:cs="Arial"/>
                                <w:b/>
                                <w:sz w:val="28"/>
                                <w:szCs w:val="28"/>
                              </w:rPr>
                            </w:pPr>
                            <w:r w:rsidRPr="00DF124A">
                              <w:rPr>
                                <w:rFonts w:ascii="Calibri" w:hAnsi="Calibri" w:cs="Arial"/>
                                <w:b/>
                                <w:spacing w:val="16"/>
                                <w:sz w:val="28"/>
                                <w:szCs w:val="28"/>
                              </w:rPr>
                              <w:t>du service d’aide à domicile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3.65pt;margin-top:-61.2pt;width:305.25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" stroked="f">
                <v:textbox>
                  <w:txbxContent>
                    <w:p w:rsidR="00A74B79" w:rsidRDefault="00A74B79" w:rsidP="00A74B79">
                      <w:pPr>
                        <w:pStyle w:val="Titre1"/>
                        <w:pBdr>
                          <w:top w:val="single" w:sz="4" w:space="1" w:color="auto"/>
                          <w:left w:val="single" w:sz="4" w:space="4" w:color="auto"/>
                          <w:bottom w:val="single" w:sz="4" w:space="1" w:color="auto"/>
                          <w:right w:val="single" w:sz="4" w:space="4" w:color="auto"/>
                        </w:pBdr>
                        <w:ind w:left="0" w:right="-1"/>
                        <w:jc w:val="center"/>
                        <w:rPr>
                          <w:rFonts w:ascii="Calibri" w:hAnsi="Calibri" w:cs="Arial"/>
                          <w:b/>
                          <w:spacing w:val="16"/>
                          <w:sz w:val="28"/>
                          <w:szCs w:val="28"/>
                        </w:rPr>
                      </w:pPr>
                      <w:r w:rsidRPr="00DF124A">
                        <w:rPr>
                          <w:rFonts w:ascii="Calibri" w:hAnsi="Calibri" w:cs="Arial"/>
                          <w:b/>
                          <w:spacing w:val="16"/>
                          <w:sz w:val="28"/>
                          <w:szCs w:val="28"/>
                        </w:rPr>
                        <w:t xml:space="preserve">Règlement de fonctionnement </w:t>
                      </w:r>
                    </w:p>
                    <w:p w:rsidR="00A74B79" w:rsidRPr="00A74B79" w:rsidRDefault="00A74B79" w:rsidP="00A74B79">
                      <w:pPr>
                        <w:pStyle w:val="Titre1"/>
                        <w:pBdr>
                          <w:top w:val="single" w:sz="4" w:space="1" w:color="auto"/>
                          <w:left w:val="single" w:sz="4" w:space="4" w:color="auto"/>
                          <w:bottom w:val="single" w:sz="4" w:space="1" w:color="auto"/>
                          <w:right w:val="single" w:sz="4" w:space="4" w:color="auto"/>
                        </w:pBdr>
                        <w:ind w:left="0" w:right="-1"/>
                        <w:jc w:val="center"/>
                        <w:rPr>
                          <w:rFonts w:ascii="Calibri" w:hAnsi="Calibri" w:cs="Arial"/>
                          <w:b/>
                          <w:sz w:val="28"/>
                          <w:szCs w:val="28"/>
                        </w:rPr>
                      </w:pPr>
                      <w:r w:rsidRPr="00DF124A">
                        <w:rPr>
                          <w:rFonts w:ascii="Calibri" w:hAnsi="Calibri" w:cs="Arial"/>
                          <w:b/>
                          <w:spacing w:val="16"/>
                          <w:sz w:val="28"/>
                          <w:szCs w:val="28"/>
                        </w:rPr>
                        <w:t>du service d’aide à domicile</w:t>
                      </w:r>
                    </w:p>
                  </w:txbxContent>
                </v:textbox>
              </v:shape>
            </w:pict>
          </mc:Fallback>
        </mc:AlternateContent>
      </w:r>
    </w:p>
    <w:p w:rsidR="00537212" w:rsidRPr="0053675E" w:rsidRDefault="00537212" w:rsidP="00537212">
      <w:pPr>
        <w:tabs>
          <w:tab w:val="num" w:pos="900"/>
        </w:tabs>
        <w:spacing w:after="160"/>
        <w:jc w:val="both"/>
        <w:rPr>
          <w:rFonts w:asciiTheme="minorHAnsi" w:hAnsiTheme="minorHAnsi"/>
          <w:b/>
          <w:i/>
          <w:sz w:val="22"/>
          <w:szCs w:val="22"/>
        </w:rPr>
      </w:pPr>
      <w:r w:rsidRPr="0053675E">
        <w:rPr>
          <w:rFonts w:asciiTheme="minorHAnsi" w:hAnsiTheme="minorHAnsi"/>
          <w:b/>
          <w:i/>
          <w:sz w:val="22"/>
          <w:szCs w:val="22"/>
        </w:rPr>
        <w:t>Préambule</w:t>
      </w:r>
    </w:p>
    <w:p w:rsidR="00537212" w:rsidRPr="0053675E" w:rsidRDefault="00537212" w:rsidP="00537212">
      <w:pPr>
        <w:tabs>
          <w:tab w:val="num" w:pos="900"/>
        </w:tabs>
        <w:spacing w:after="160"/>
        <w:jc w:val="both"/>
        <w:rPr>
          <w:rFonts w:asciiTheme="minorHAnsi" w:hAnsiTheme="minorHAnsi"/>
          <w:i/>
          <w:sz w:val="22"/>
          <w:szCs w:val="22"/>
        </w:rPr>
      </w:pPr>
      <w:r w:rsidRPr="0053675E">
        <w:rPr>
          <w:rFonts w:asciiTheme="minorHAnsi" w:hAnsiTheme="minorHAnsi"/>
          <w:i/>
          <w:sz w:val="22"/>
          <w:szCs w:val="22"/>
        </w:rPr>
        <w:t>Ce règlement de fonctionnement vise à définir, d'une part, les droits de la personne accueillie et, d'autre part, les obligations et devoirs nécessaires au respect des règles</w:t>
      </w:r>
      <w:r w:rsidR="004A51F6" w:rsidRPr="0053675E">
        <w:rPr>
          <w:rFonts w:asciiTheme="minorHAnsi" w:hAnsiTheme="minorHAnsi"/>
          <w:i/>
          <w:sz w:val="22"/>
          <w:szCs w:val="22"/>
        </w:rPr>
        <w:t xml:space="preserve"> en vigueur</w:t>
      </w:r>
      <w:r w:rsidRPr="0053675E">
        <w:rPr>
          <w:rFonts w:asciiTheme="minorHAnsi" w:hAnsiTheme="minorHAnsi"/>
          <w:i/>
          <w:sz w:val="22"/>
          <w:szCs w:val="22"/>
        </w:rPr>
        <w:t xml:space="preserve"> au sein du service.</w:t>
      </w:r>
    </w:p>
    <w:p w:rsidR="00B478C4" w:rsidRPr="0053675E" w:rsidRDefault="00537212" w:rsidP="00537212">
      <w:pPr>
        <w:tabs>
          <w:tab w:val="num" w:pos="900"/>
        </w:tabs>
        <w:spacing w:after="160"/>
        <w:jc w:val="both"/>
        <w:rPr>
          <w:rFonts w:asciiTheme="minorHAnsi" w:hAnsiTheme="minorHAnsi"/>
          <w:i/>
          <w:sz w:val="22"/>
          <w:szCs w:val="22"/>
        </w:rPr>
      </w:pPr>
      <w:r w:rsidRPr="0053675E">
        <w:rPr>
          <w:rFonts w:asciiTheme="minorHAnsi" w:hAnsiTheme="minorHAnsi"/>
          <w:i/>
          <w:sz w:val="22"/>
          <w:szCs w:val="22"/>
        </w:rPr>
        <w:t>Il constitue un cadre de référence des droits et des devoirs de chacun. Le non-respect du règlement de fonctionnement pourra entraîner dans certains cas la résiliation du contrat de prise en charge</w:t>
      </w:r>
      <w:r w:rsidR="00854406" w:rsidRPr="0053675E">
        <w:rPr>
          <w:rFonts w:asciiTheme="minorHAnsi" w:hAnsiTheme="minorHAnsi"/>
          <w:i/>
          <w:sz w:val="22"/>
          <w:szCs w:val="22"/>
        </w:rPr>
        <w:t>.</w:t>
      </w:r>
    </w:p>
    <w:p w:rsidR="00854406" w:rsidRPr="0053675E" w:rsidRDefault="00854406" w:rsidP="00537212">
      <w:pPr>
        <w:tabs>
          <w:tab w:val="num" w:pos="900"/>
        </w:tabs>
        <w:spacing w:after="160"/>
        <w:jc w:val="both"/>
        <w:rPr>
          <w:rFonts w:asciiTheme="minorHAnsi" w:hAnsiTheme="minorHAnsi"/>
          <w:i/>
          <w:sz w:val="22"/>
          <w:szCs w:val="22"/>
        </w:rPr>
      </w:pPr>
    </w:p>
    <w:p w:rsidR="000A00DE" w:rsidRPr="0053675E" w:rsidRDefault="000A00DE"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Principes généraux</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L’Amad Vélizienne dispense les vacations d'aide à domicile au bénéfice de la personne âgée, fragile, ou en situation de handicap permanent ou temporaire dans le respect de son autonomie.</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 xml:space="preserve">L'aide à domicile s'engage à effectuer les tâches qui lui sont confiées dans cet esprit et se doit de préserver et de stimuler l'autonomie des personnes </w:t>
      </w:r>
      <w:r w:rsidR="00537212" w:rsidRPr="0053675E">
        <w:rPr>
          <w:rFonts w:ascii="Calibri" w:hAnsi="Calibri" w:cs="Arial"/>
          <w:sz w:val="22"/>
          <w:szCs w:val="22"/>
        </w:rPr>
        <w:t>auxquelles il ou elle apporte son aide</w:t>
      </w:r>
      <w:r w:rsidRPr="0053675E">
        <w:rPr>
          <w:rFonts w:ascii="Calibri" w:hAnsi="Calibri" w:cs="Arial"/>
          <w:sz w:val="22"/>
          <w:szCs w:val="22"/>
        </w:rPr>
        <w:t>.</w:t>
      </w:r>
    </w:p>
    <w:p w:rsidR="000A00DE" w:rsidRPr="0053675E" w:rsidRDefault="000A00DE" w:rsidP="00282127">
      <w:pPr>
        <w:jc w:val="both"/>
        <w:rPr>
          <w:rFonts w:ascii="Calibri" w:hAnsi="Calibri" w:cs="Arial"/>
          <w:sz w:val="22"/>
          <w:szCs w:val="22"/>
        </w:rPr>
      </w:pPr>
    </w:p>
    <w:p w:rsidR="000A00DE" w:rsidRPr="0053675E" w:rsidRDefault="009419ED"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conditions de la prise en charge</w:t>
      </w:r>
    </w:p>
    <w:p w:rsidR="009419ED" w:rsidRPr="0053675E" w:rsidRDefault="000A00DE" w:rsidP="009419ED">
      <w:pPr>
        <w:widowControl w:val="0"/>
        <w:jc w:val="both"/>
        <w:rPr>
          <w:rFonts w:ascii="Calibri" w:hAnsi="Calibri" w:cs="Arial"/>
          <w:sz w:val="22"/>
          <w:szCs w:val="22"/>
        </w:rPr>
      </w:pPr>
      <w:r w:rsidRPr="0053675E">
        <w:rPr>
          <w:rFonts w:ascii="Calibri" w:hAnsi="Calibri" w:cs="Arial"/>
          <w:sz w:val="22"/>
          <w:szCs w:val="22"/>
        </w:rPr>
        <w:t xml:space="preserve">Les </w:t>
      </w:r>
      <w:r w:rsidR="00537212" w:rsidRPr="0053675E">
        <w:rPr>
          <w:rFonts w:ascii="Calibri" w:hAnsi="Calibri" w:cs="Arial"/>
          <w:sz w:val="22"/>
          <w:szCs w:val="22"/>
        </w:rPr>
        <w:t xml:space="preserve">prestations de </w:t>
      </w:r>
      <w:r w:rsidRPr="0053675E">
        <w:rPr>
          <w:rFonts w:ascii="Calibri" w:hAnsi="Calibri" w:cs="Arial"/>
          <w:sz w:val="22"/>
          <w:szCs w:val="22"/>
        </w:rPr>
        <w:t>services sont rendu</w:t>
      </w:r>
      <w:r w:rsidR="00537212" w:rsidRPr="0053675E">
        <w:rPr>
          <w:rFonts w:ascii="Calibri" w:hAnsi="Calibri" w:cs="Arial"/>
          <w:sz w:val="22"/>
          <w:szCs w:val="22"/>
        </w:rPr>
        <w:t>e</w:t>
      </w:r>
      <w:r w:rsidRPr="0053675E">
        <w:rPr>
          <w:rFonts w:ascii="Calibri" w:hAnsi="Calibri" w:cs="Arial"/>
          <w:sz w:val="22"/>
          <w:szCs w:val="22"/>
        </w:rPr>
        <w:t>s au domicile</w:t>
      </w:r>
      <w:r w:rsidR="00537212" w:rsidRPr="0053675E">
        <w:rPr>
          <w:rFonts w:ascii="Calibri" w:hAnsi="Calibri" w:cs="Arial"/>
          <w:sz w:val="22"/>
          <w:szCs w:val="22"/>
        </w:rPr>
        <w:t xml:space="preserve"> ou à partir du domicile</w:t>
      </w:r>
      <w:r w:rsidRPr="0053675E">
        <w:rPr>
          <w:rFonts w:ascii="Calibri" w:hAnsi="Calibri" w:cs="Arial"/>
          <w:sz w:val="22"/>
          <w:szCs w:val="22"/>
        </w:rPr>
        <w:t xml:space="preserve"> des bénéficiaires.</w:t>
      </w:r>
      <w:r w:rsidR="0089345C" w:rsidRPr="0053675E">
        <w:rPr>
          <w:rFonts w:ascii="Calibri" w:hAnsi="Calibri" w:cs="Arial"/>
          <w:sz w:val="22"/>
          <w:szCs w:val="22"/>
        </w:rPr>
        <w:t xml:space="preserve"> </w:t>
      </w:r>
      <w:r w:rsidR="009419ED" w:rsidRPr="0053675E">
        <w:rPr>
          <w:rFonts w:ascii="Calibri" w:hAnsi="Calibri" w:cs="Arial"/>
          <w:sz w:val="22"/>
          <w:szCs w:val="22"/>
        </w:rPr>
        <w:t>Le contenu de la prise en charge et l’accompagnement individualisé sont traduits au sein du Projet Individualisé d’Aide et d’Accompagnement - PI2A – et ont pour objectifs de favoriser l’autonomie, le développement et l’insertion, en fonction de l’âge et des besoins de la personne aidée.</w:t>
      </w:r>
    </w:p>
    <w:p w:rsidR="00B04C66" w:rsidRPr="0053675E" w:rsidRDefault="00B04C66" w:rsidP="009419ED">
      <w:pPr>
        <w:widowControl w:val="0"/>
        <w:jc w:val="both"/>
        <w:rPr>
          <w:rFonts w:ascii="Calibri" w:hAnsi="Calibri" w:cs="Arial"/>
          <w:sz w:val="22"/>
          <w:szCs w:val="22"/>
        </w:rPr>
      </w:pPr>
    </w:p>
    <w:p w:rsidR="009419ED" w:rsidRPr="0053675E" w:rsidRDefault="009419ED" w:rsidP="009419ED">
      <w:pPr>
        <w:widowControl w:val="0"/>
        <w:jc w:val="both"/>
        <w:rPr>
          <w:rFonts w:ascii="Calibri" w:hAnsi="Calibri" w:cs="Arial"/>
          <w:sz w:val="22"/>
          <w:szCs w:val="22"/>
        </w:rPr>
      </w:pPr>
      <w:r w:rsidRPr="0053675E">
        <w:rPr>
          <w:rFonts w:ascii="Calibri" w:hAnsi="Calibri" w:cs="Arial"/>
          <w:sz w:val="22"/>
          <w:szCs w:val="22"/>
        </w:rPr>
        <w:t>La mise en place de l’accompagnement implique le consentement éclairé de la personne, lorsque celle-ci est apte à exprimer sa volonté et à participer à la décision, ou à défaut, le consentement de son représentant.</w:t>
      </w:r>
    </w:p>
    <w:p w:rsidR="00B04C66" w:rsidRPr="0053675E" w:rsidRDefault="00B04C66" w:rsidP="00B04C66">
      <w:pPr>
        <w:pStyle w:val="Corpsdetexte2"/>
        <w:spacing w:after="0" w:line="240" w:lineRule="auto"/>
        <w:jc w:val="both"/>
        <w:rPr>
          <w:rFonts w:ascii="Calibri" w:hAnsi="Calibri" w:cs="Arial"/>
          <w:iCs/>
          <w:sz w:val="22"/>
          <w:szCs w:val="22"/>
        </w:rPr>
      </w:pPr>
      <w:r w:rsidRPr="0053675E">
        <w:rPr>
          <w:rFonts w:ascii="Calibri" w:hAnsi="Calibri" w:cs="Arial"/>
          <w:iCs/>
          <w:sz w:val="22"/>
          <w:szCs w:val="22"/>
        </w:rPr>
        <w:t>Sauf cas particuliers (protection juridique, risque de mise en danger, etc.) les choix et demandes du bénéficiaire restent prioritaires sur ceux des aidants.</w:t>
      </w:r>
    </w:p>
    <w:p w:rsidR="000A00DE" w:rsidRPr="0053675E" w:rsidRDefault="000A00DE" w:rsidP="00282127">
      <w:pPr>
        <w:jc w:val="both"/>
        <w:rPr>
          <w:rFonts w:ascii="Calibri" w:hAnsi="Calibri" w:cs="Arial"/>
          <w:sz w:val="22"/>
          <w:szCs w:val="22"/>
        </w:rPr>
      </w:pPr>
    </w:p>
    <w:p w:rsidR="00B04C66" w:rsidRPr="0053675E" w:rsidRDefault="00B04C66" w:rsidP="00282127">
      <w:pPr>
        <w:jc w:val="both"/>
        <w:rPr>
          <w:rFonts w:ascii="Calibri" w:hAnsi="Calibri" w:cs="Arial"/>
          <w:sz w:val="22"/>
          <w:szCs w:val="22"/>
        </w:rPr>
      </w:pPr>
      <w:r w:rsidRPr="0053675E">
        <w:rPr>
          <w:rFonts w:ascii="Calibri" w:hAnsi="Calibri" w:cs="Arial"/>
          <w:sz w:val="22"/>
          <w:szCs w:val="22"/>
        </w:rPr>
        <w:t xml:space="preserve">En cas d’aide à la toilette ou besoin de transfert, des aides techniques (barre d’appui, lit médicalisé, lève-malade, siège de baignoire, etc.) ou des aménagements de l’environnement peuvent </w:t>
      </w:r>
      <w:r w:rsidR="00E65BB2" w:rsidRPr="0053675E">
        <w:rPr>
          <w:rFonts w:ascii="Calibri" w:hAnsi="Calibri" w:cs="Arial"/>
          <w:sz w:val="22"/>
          <w:szCs w:val="22"/>
        </w:rPr>
        <w:t>être demandé</w:t>
      </w:r>
      <w:r w:rsidRPr="0053675E">
        <w:rPr>
          <w:rFonts w:ascii="Calibri" w:hAnsi="Calibri" w:cs="Arial"/>
          <w:sz w:val="22"/>
          <w:szCs w:val="22"/>
        </w:rPr>
        <w:t>s, ceci afin de garantir la sécurité du bénéficiaire et du personnel d’intervention. Selon la difficulté, la mise en œuvre du matériel et/ou des aménagements peut être obligatoire et conditionner la possibilité d’intervention de l’AMAD Vélizienne.</w:t>
      </w:r>
    </w:p>
    <w:p w:rsidR="00B04C66" w:rsidRPr="0053675E" w:rsidRDefault="00B04C66" w:rsidP="00282127">
      <w:pPr>
        <w:jc w:val="both"/>
        <w:rPr>
          <w:rFonts w:ascii="Calibri" w:hAnsi="Calibri" w:cs="Arial"/>
          <w:sz w:val="22"/>
          <w:szCs w:val="22"/>
        </w:rPr>
      </w:pPr>
    </w:p>
    <w:p w:rsidR="000A00DE" w:rsidRPr="0053675E" w:rsidRDefault="004A51F6"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prestations de s</w:t>
      </w:r>
      <w:r w:rsidR="00967F02" w:rsidRPr="0053675E">
        <w:rPr>
          <w:rFonts w:ascii="Calibri" w:hAnsi="Calibri" w:cs="Arial"/>
          <w:b/>
          <w:sz w:val="22"/>
          <w:szCs w:val="22"/>
        </w:rPr>
        <w:t>ervices</w:t>
      </w:r>
    </w:p>
    <w:p w:rsidR="000A00DE" w:rsidRPr="0053675E" w:rsidRDefault="00967F02" w:rsidP="00E310D5">
      <w:pPr>
        <w:jc w:val="both"/>
        <w:rPr>
          <w:rFonts w:ascii="Calibri" w:hAnsi="Calibri" w:cs="Arial"/>
          <w:sz w:val="22"/>
          <w:szCs w:val="22"/>
        </w:rPr>
      </w:pPr>
      <w:r w:rsidRPr="0053675E">
        <w:rPr>
          <w:rFonts w:ascii="Calibri" w:hAnsi="Calibri" w:cs="Arial"/>
          <w:sz w:val="22"/>
          <w:szCs w:val="22"/>
        </w:rPr>
        <w:t xml:space="preserve">Elles </w:t>
      </w:r>
      <w:r w:rsidR="004A51F6" w:rsidRPr="0053675E">
        <w:rPr>
          <w:rFonts w:ascii="Calibri" w:hAnsi="Calibri" w:cs="Arial"/>
          <w:sz w:val="22"/>
          <w:szCs w:val="22"/>
        </w:rPr>
        <w:t>ont</w:t>
      </w:r>
      <w:r w:rsidR="00E310D5" w:rsidRPr="0053675E">
        <w:rPr>
          <w:rFonts w:ascii="Calibri" w:hAnsi="Calibri" w:cs="Arial"/>
          <w:sz w:val="22"/>
          <w:szCs w:val="22"/>
        </w:rPr>
        <w:t xml:space="preserve"> pour but d</w:t>
      </w:r>
      <w:r w:rsidR="00370EF4" w:rsidRPr="0053675E">
        <w:rPr>
          <w:rFonts w:ascii="Calibri" w:hAnsi="Calibri" w:cs="Arial"/>
          <w:sz w:val="22"/>
          <w:szCs w:val="22"/>
        </w:rPr>
        <w:t>e</w:t>
      </w:r>
      <w:r w:rsidR="000A00DE" w:rsidRPr="0053675E">
        <w:rPr>
          <w:rFonts w:ascii="Calibri" w:hAnsi="Calibri" w:cs="Arial"/>
          <w:sz w:val="22"/>
          <w:szCs w:val="22"/>
        </w:rPr>
        <w:t xml:space="preserve"> permettre </w:t>
      </w:r>
      <w:r w:rsidR="00E310D5" w:rsidRPr="0053675E">
        <w:rPr>
          <w:rFonts w:ascii="Calibri" w:hAnsi="Calibri" w:cs="Arial"/>
          <w:sz w:val="22"/>
          <w:szCs w:val="22"/>
        </w:rPr>
        <w:t>le</w:t>
      </w:r>
      <w:r w:rsidR="000A00DE" w:rsidRPr="0053675E">
        <w:rPr>
          <w:rFonts w:ascii="Calibri" w:hAnsi="Calibri" w:cs="Arial"/>
          <w:sz w:val="22"/>
          <w:szCs w:val="22"/>
        </w:rPr>
        <w:t xml:space="preserve"> maintien</w:t>
      </w:r>
      <w:r w:rsidR="00E310D5" w:rsidRPr="0053675E">
        <w:rPr>
          <w:rFonts w:ascii="Calibri" w:hAnsi="Calibri" w:cs="Arial"/>
          <w:sz w:val="22"/>
          <w:szCs w:val="22"/>
        </w:rPr>
        <w:t xml:space="preserve"> à domicile de la personne accompagnée, dans le respect de son </w:t>
      </w:r>
      <w:r w:rsidR="000A00DE" w:rsidRPr="0053675E">
        <w:rPr>
          <w:rFonts w:ascii="Calibri" w:hAnsi="Calibri" w:cs="Arial"/>
          <w:sz w:val="22"/>
          <w:szCs w:val="22"/>
        </w:rPr>
        <w:t xml:space="preserve">choix de vie et de </w:t>
      </w:r>
      <w:r w:rsidR="00E310D5" w:rsidRPr="0053675E">
        <w:rPr>
          <w:rFonts w:ascii="Calibri" w:hAnsi="Calibri" w:cs="Arial"/>
          <w:sz w:val="22"/>
          <w:szCs w:val="22"/>
        </w:rPr>
        <w:t>s</w:t>
      </w:r>
      <w:r w:rsidRPr="0053675E">
        <w:rPr>
          <w:rFonts w:ascii="Calibri" w:hAnsi="Calibri" w:cs="Arial"/>
          <w:sz w:val="22"/>
          <w:szCs w:val="22"/>
        </w:rPr>
        <w:t>a</w:t>
      </w:r>
      <w:r w:rsidR="000A00DE" w:rsidRPr="0053675E">
        <w:rPr>
          <w:rFonts w:ascii="Calibri" w:hAnsi="Calibri" w:cs="Arial"/>
          <w:sz w:val="22"/>
          <w:szCs w:val="22"/>
        </w:rPr>
        <w:t xml:space="preserve"> dignité</w:t>
      </w:r>
      <w:r w:rsidR="00E310D5" w:rsidRPr="0053675E">
        <w:rPr>
          <w:rFonts w:ascii="Calibri" w:hAnsi="Calibri" w:cs="Arial"/>
          <w:sz w:val="22"/>
          <w:szCs w:val="22"/>
        </w:rPr>
        <w:t>,</w:t>
      </w:r>
    </w:p>
    <w:p w:rsidR="00D71E97" w:rsidRPr="0053675E" w:rsidRDefault="00D71E97" w:rsidP="00E310D5">
      <w:pPr>
        <w:jc w:val="both"/>
        <w:rPr>
          <w:rFonts w:ascii="Calibri" w:hAnsi="Calibri" w:cs="Arial"/>
          <w:sz w:val="22"/>
          <w:szCs w:val="22"/>
        </w:rPr>
      </w:pPr>
    </w:p>
    <w:p w:rsidR="000A00DE" w:rsidRPr="0053675E" w:rsidRDefault="00370EF4" w:rsidP="00282127">
      <w:pPr>
        <w:numPr>
          <w:ilvl w:val="0"/>
          <w:numId w:val="1"/>
        </w:numPr>
        <w:jc w:val="both"/>
        <w:rPr>
          <w:rFonts w:ascii="Calibri" w:hAnsi="Calibri" w:cs="Arial"/>
          <w:sz w:val="22"/>
          <w:szCs w:val="22"/>
        </w:rPr>
      </w:pPr>
      <w:r w:rsidRPr="0053675E">
        <w:rPr>
          <w:rFonts w:ascii="Calibri" w:hAnsi="Calibri" w:cs="Arial"/>
          <w:sz w:val="22"/>
          <w:szCs w:val="22"/>
        </w:rPr>
        <w:t>De</w:t>
      </w:r>
      <w:r w:rsidR="000A00DE" w:rsidRPr="0053675E">
        <w:rPr>
          <w:rFonts w:ascii="Calibri" w:hAnsi="Calibri" w:cs="Arial"/>
          <w:sz w:val="22"/>
          <w:szCs w:val="22"/>
        </w:rPr>
        <w:t xml:space="preserve"> l</w:t>
      </w:r>
      <w:r w:rsidR="00360767" w:rsidRPr="0053675E">
        <w:rPr>
          <w:rFonts w:ascii="Calibri" w:hAnsi="Calibri" w:cs="Arial"/>
          <w:sz w:val="22"/>
          <w:szCs w:val="22"/>
        </w:rPr>
        <w:t>’</w:t>
      </w:r>
      <w:r w:rsidR="000A00DE" w:rsidRPr="0053675E">
        <w:rPr>
          <w:rFonts w:ascii="Calibri" w:hAnsi="Calibri" w:cs="Arial"/>
          <w:sz w:val="22"/>
          <w:szCs w:val="22"/>
        </w:rPr>
        <w:t xml:space="preserve">aider à </w:t>
      </w:r>
      <w:r w:rsidR="00E310D5" w:rsidRPr="0053675E">
        <w:rPr>
          <w:rFonts w:ascii="Calibri" w:hAnsi="Calibri" w:cs="Arial"/>
          <w:sz w:val="22"/>
          <w:szCs w:val="22"/>
        </w:rPr>
        <w:t>effectuer</w:t>
      </w:r>
      <w:r w:rsidR="000A00DE" w:rsidRPr="0053675E">
        <w:rPr>
          <w:rFonts w:ascii="Calibri" w:hAnsi="Calibri" w:cs="Arial"/>
          <w:sz w:val="22"/>
          <w:szCs w:val="22"/>
        </w:rPr>
        <w:t xml:space="preserve"> les </w:t>
      </w:r>
      <w:r w:rsidR="00E310D5" w:rsidRPr="0053675E">
        <w:rPr>
          <w:rFonts w:ascii="Calibri" w:hAnsi="Calibri" w:cs="Arial"/>
          <w:sz w:val="22"/>
          <w:szCs w:val="22"/>
        </w:rPr>
        <w:t>activités</w:t>
      </w:r>
      <w:r w:rsidR="000A00DE" w:rsidRPr="0053675E">
        <w:rPr>
          <w:rFonts w:ascii="Calibri" w:hAnsi="Calibri" w:cs="Arial"/>
          <w:sz w:val="22"/>
          <w:szCs w:val="22"/>
        </w:rPr>
        <w:t xml:space="preserve"> </w:t>
      </w:r>
      <w:r w:rsidR="00E310D5" w:rsidRPr="0053675E">
        <w:rPr>
          <w:rFonts w:ascii="Calibri" w:hAnsi="Calibri" w:cs="Arial"/>
          <w:sz w:val="22"/>
          <w:szCs w:val="22"/>
        </w:rPr>
        <w:t xml:space="preserve">du </w:t>
      </w:r>
      <w:r w:rsidR="000A00DE" w:rsidRPr="0053675E">
        <w:rPr>
          <w:rFonts w:ascii="Calibri" w:hAnsi="Calibri" w:cs="Arial"/>
          <w:sz w:val="22"/>
          <w:szCs w:val="22"/>
        </w:rPr>
        <w:t xml:space="preserve">quotidien, </w:t>
      </w:r>
    </w:p>
    <w:p w:rsidR="000A00DE" w:rsidRPr="0053675E" w:rsidRDefault="00370EF4" w:rsidP="00282127">
      <w:pPr>
        <w:numPr>
          <w:ilvl w:val="0"/>
          <w:numId w:val="1"/>
        </w:numPr>
        <w:jc w:val="both"/>
        <w:rPr>
          <w:rFonts w:ascii="Calibri" w:hAnsi="Calibri" w:cs="Arial"/>
          <w:sz w:val="22"/>
          <w:szCs w:val="22"/>
        </w:rPr>
      </w:pPr>
      <w:r w:rsidRPr="0053675E">
        <w:rPr>
          <w:rFonts w:ascii="Calibri" w:hAnsi="Calibri" w:cs="Arial"/>
          <w:sz w:val="22"/>
          <w:szCs w:val="22"/>
        </w:rPr>
        <w:t>De</w:t>
      </w:r>
      <w:r w:rsidR="000A00DE" w:rsidRPr="0053675E">
        <w:rPr>
          <w:rFonts w:ascii="Calibri" w:hAnsi="Calibri" w:cs="Arial"/>
          <w:sz w:val="22"/>
          <w:szCs w:val="22"/>
        </w:rPr>
        <w:t xml:space="preserve"> l</w:t>
      </w:r>
      <w:r w:rsidR="00E310D5" w:rsidRPr="0053675E">
        <w:rPr>
          <w:rFonts w:ascii="Calibri" w:hAnsi="Calibri" w:cs="Arial"/>
          <w:sz w:val="22"/>
          <w:szCs w:val="22"/>
        </w:rPr>
        <w:t xml:space="preserve">a soutenir voire la suppléer </w:t>
      </w:r>
      <w:r w:rsidR="000A00DE" w:rsidRPr="0053675E">
        <w:rPr>
          <w:rFonts w:ascii="Calibri" w:hAnsi="Calibri" w:cs="Arial"/>
          <w:sz w:val="22"/>
          <w:szCs w:val="22"/>
        </w:rPr>
        <w:t>dans les actes essentiels de la vie,</w:t>
      </w:r>
    </w:p>
    <w:p w:rsidR="000A00DE" w:rsidRPr="0053675E" w:rsidRDefault="00370EF4" w:rsidP="00282127">
      <w:pPr>
        <w:numPr>
          <w:ilvl w:val="0"/>
          <w:numId w:val="1"/>
        </w:numPr>
        <w:jc w:val="both"/>
        <w:rPr>
          <w:rFonts w:ascii="Calibri" w:hAnsi="Calibri" w:cs="Arial"/>
          <w:sz w:val="22"/>
          <w:szCs w:val="22"/>
        </w:rPr>
      </w:pPr>
      <w:r w:rsidRPr="0053675E">
        <w:rPr>
          <w:rFonts w:ascii="Calibri" w:hAnsi="Calibri" w:cs="Arial"/>
          <w:sz w:val="22"/>
          <w:szCs w:val="22"/>
        </w:rPr>
        <w:t>De</w:t>
      </w:r>
      <w:r w:rsidR="000A00DE" w:rsidRPr="0053675E">
        <w:rPr>
          <w:rFonts w:ascii="Calibri" w:hAnsi="Calibri" w:cs="Arial"/>
          <w:sz w:val="22"/>
          <w:szCs w:val="22"/>
        </w:rPr>
        <w:t xml:space="preserve"> stimuler </w:t>
      </w:r>
      <w:r w:rsidR="00360767" w:rsidRPr="0053675E">
        <w:rPr>
          <w:rFonts w:ascii="Calibri" w:hAnsi="Calibri" w:cs="Arial"/>
          <w:sz w:val="22"/>
          <w:szCs w:val="22"/>
        </w:rPr>
        <w:t xml:space="preserve">son </w:t>
      </w:r>
      <w:r w:rsidR="000A00DE" w:rsidRPr="0053675E">
        <w:rPr>
          <w:rFonts w:ascii="Calibri" w:hAnsi="Calibri" w:cs="Arial"/>
          <w:sz w:val="22"/>
          <w:szCs w:val="22"/>
        </w:rPr>
        <w:t xml:space="preserve">autonomie </w:t>
      </w:r>
      <w:r w:rsidR="00E310D5" w:rsidRPr="0053675E">
        <w:rPr>
          <w:rFonts w:ascii="Calibri" w:hAnsi="Calibri" w:cs="Arial"/>
          <w:sz w:val="22"/>
          <w:szCs w:val="22"/>
        </w:rPr>
        <w:t xml:space="preserve">tout </w:t>
      </w:r>
      <w:r w:rsidR="000A00DE" w:rsidRPr="0053675E">
        <w:rPr>
          <w:rFonts w:ascii="Calibri" w:hAnsi="Calibri" w:cs="Arial"/>
          <w:sz w:val="22"/>
          <w:szCs w:val="22"/>
        </w:rPr>
        <w:t xml:space="preserve">en </w:t>
      </w:r>
      <w:r w:rsidR="00360767" w:rsidRPr="0053675E">
        <w:rPr>
          <w:rFonts w:ascii="Calibri" w:hAnsi="Calibri" w:cs="Arial"/>
          <w:sz w:val="22"/>
          <w:szCs w:val="22"/>
        </w:rPr>
        <w:t>l’</w:t>
      </w:r>
      <w:r w:rsidR="000A00DE" w:rsidRPr="0053675E">
        <w:rPr>
          <w:rFonts w:ascii="Calibri" w:hAnsi="Calibri" w:cs="Arial"/>
          <w:sz w:val="22"/>
          <w:szCs w:val="22"/>
        </w:rPr>
        <w:t>accompagnant,</w:t>
      </w:r>
    </w:p>
    <w:p w:rsidR="000A00DE" w:rsidRPr="0053675E" w:rsidRDefault="00370EF4" w:rsidP="00282127">
      <w:pPr>
        <w:numPr>
          <w:ilvl w:val="0"/>
          <w:numId w:val="1"/>
        </w:numPr>
        <w:jc w:val="both"/>
        <w:rPr>
          <w:rFonts w:ascii="Calibri" w:hAnsi="Calibri" w:cs="Arial"/>
          <w:sz w:val="22"/>
          <w:szCs w:val="22"/>
        </w:rPr>
      </w:pPr>
      <w:r w:rsidRPr="0053675E">
        <w:rPr>
          <w:rFonts w:ascii="Calibri" w:hAnsi="Calibri" w:cs="Arial"/>
          <w:sz w:val="22"/>
          <w:szCs w:val="22"/>
        </w:rPr>
        <w:t>De</w:t>
      </w:r>
      <w:r w:rsidR="000A00DE" w:rsidRPr="0053675E">
        <w:rPr>
          <w:rFonts w:ascii="Calibri" w:hAnsi="Calibri" w:cs="Arial"/>
          <w:sz w:val="22"/>
          <w:szCs w:val="22"/>
        </w:rPr>
        <w:t xml:space="preserve"> créer, maintenir et ou développer le lien social.</w:t>
      </w:r>
    </w:p>
    <w:p w:rsidR="00D71E97" w:rsidRPr="0053675E" w:rsidRDefault="00D71E97" w:rsidP="00D71E97">
      <w:pPr>
        <w:ind w:left="720"/>
        <w:jc w:val="both"/>
        <w:rPr>
          <w:rFonts w:ascii="Calibri" w:hAnsi="Calibri" w:cs="Arial"/>
          <w:sz w:val="22"/>
          <w:szCs w:val="22"/>
        </w:rPr>
      </w:pPr>
    </w:p>
    <w:p w:rsidR="00360767" w:rsidRPr="0053675E" w:rsidRDefault="00360767" w:rsidP="00360767">
      <w:pPr>
        <w:jc w:val="both"/>
        <w:rPr>
          <w:rFonts w:ascii="Calibri" w:hAnsi="Calibri" w:cs="Arial"/>
          <w:sz w:val="22"/>
          <w:szCs w:val="22"/>
        </w:rPr>
      </w:pPr>
      <w:r w:rsidRPr="0053675E">
        <w:rPr>
          <w:rFonts w:ascii="Calibri" w:hAnsi="Calibri" w:cs="Arial"/>
          <w:sz w:val="22"/>
          <w:szCs w:val="22"/>
        </w:rPr>
        <w:t>Elles sont d’une durée minimale d’une heure</w:t>
      </w:r>
      <w:r w:rsidR="00250BC4" w:rsidRPr="0053675E">
        <w:rPr>
          <w:rFonts w:ascii="Calibri" w:hAnsi="Calibri" w:cs="Arial"/>
          <w:sz w:val="22"/>
          <w:szCs w:val="22"/>
        </w:rPr>
        <w:t xml:space="preserve"> </w:t>
      </w:r>
      <w:r w:rsidR="00E310D5" w:rsidRPr="0053675E">
        <w:rPr>
          <w:rFonts w:ascii="Calibri" w:hAnsi="Calibri" w:cs="Arial"/>
          <w:sz w:val="22"/>
          <w:szCs w:val="22"/>
        </w:rPr>
        <w:t xml:space="preserve">à raison de deux heures par semaine au moins, </w:t>
      </w:r>
      <w:r w:rsidRPr="0053675E">
        <w:rPr>
          <w:rFonts w:ascii="Calibri" w:hAnsi="Calibri" w:cs="Arial"/>
          <w:sz w:val="22"/>
          <w:szCs w:val="22"/>
        </w:rPr>
        <w:t>sauf autorisation expresse du service.</w:t>
      </w:r>
    </w:p>
    <w:p w:rsidR="00E23646" w:rsidRPr="0053675E" w:rsidRDefault="00E23646" w:rsidP="00360767">
      <w:pPr>
        <w:jc w:val="both"/>
        <w:rPr>
          <w:rFonts w:ascii="Calibri" w:hAnsi="Calibri" w:cs="Arial"/>
          <w:sz w:val="22"/>
          <w:szCs w:val="22"/>
        </w:rPr>
      </w:pPr>
    </w:p>
    <w:p w:rsidR="002134ED" w:rsidRPr="0053675E" w:rsidRDefault="002134ED" w:rsidP="002134ED">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prestations de services des week-ends et jours fériés</w:t>
      </w:r>
    </w:p>
    <w:p w:rsidR="007337B6" w:rsidRPr="0053675E" w:rsidRDefault="00361DF4" w:rsidP="007337B6">
      <w:pPr>
        <w:widowControl w:val="0"/>
        <w:jc w:val="both"/>
        <w:rPr>
          <w:rFonts w:ascii="Calibri" w:hAnsi="Calibri" w:cs="Arial"/>
          <w:sz w:val="22"/>
          <w:szCs w:val="22"/>
        </w:rPr>
      </w:pPr>
      <w:r w:rsidRPr="0053675E">
        <w:rPr>
          <w:rFonts w:ascii="Calibri" w:hAnsi="Calibri" w:cs="Arial"/>
          <w:sz w:val="22"/>
          <w:szCs w:val="22"/>
        </w:rPr>
        <w:t>Elles sont exclusivement</w:t>
      </w:r>
      <w:r w:rsidR="007337B6" w:rsidRPr="0053675E">
        <w:rPr>
          <w:rFonts w:ascii="Calibri" w:hAnsi="Calibri" w:cs="Arial"/>
          <w:sz w:val="22"/>
          <w:szCs w:val="22"/>
        </w:rPr>
        <w:t xml:space="preserve"> réservées aux actes essentiel</w:t>
      </w:r>
      <w:r w:rsidRPr="0053675E">
        <w:rPr>
          <w:rFonts w:ascii="Calibri" w:hAnsi="Calibri" w:cs="Arial"/>
          <w:sz w:val="22"/>
          <w:szCs w:val="22"/>
        </w:rPr>
        <w:t xml:space="preserve">s </w:t>
      </w:r>
      <w:r w:rsidR="007337B6" w:rsidRPr="0053675E">
        <w:rPr>
          <w:rFonts w:ascii="Calibri" w:hAnsi="Calibri" w:cs="Arial"/>
          <w:sz w:val="22"/>
          <w:szCs w:val="22"/>
        </w:rPr>
        <w:t xml:space="preserve">(lever, coucher, préparation des repas et aide à l’alimentation, aide à la toilette, transferts etc.). Elles sont organisées selon un planning spécifique qui prévoit un roulement de l’ensemble du personnel habilité, conformément aux obligations légales. </w:t>
      </w:r>
      <w:r w:rsidR="00883480" w:rsidRPr="0053675E">
        <w:rPr>
          <w:rFonts w:ascii="Calibri" w:hAnsi="Calibri" w:cs="Arial"/>
          <w:sz w:val="22"/>
          <w:szCs w:val="22"/>
        </w:rPr>
        <w:t xml:space="preserve">Les demandes de </w:t>
      </w:r>
      <w:r w:rsidR="00883480" w:rsidRPr="0053675E">
        <w:rPr>
          <w:rFonts w:ascii="Calibri" w:hAnsi="Calibri" w:cs="Arial"/>
          <w:sz w:val="22"/>
          <w:szCs w:val="22"/>
        </w:rPr>
        <w:lastRenderedPageBreak/>
        <w:t xml:space="preserve">prise en charge doivent être effectuées par écrit. </w:t>
      </w:r>
      <w:r w:rsidR="007337B6" w:rsidRPr="0053675E">
        <w:rPr>
          <w:rFonts w:ascii="Calibri" w:hAnsi="Calibri" w:cs="Arial"/>
          <w:sz w:val="22"/>
          <w:szCs w:val="22"/>
        </w:rPr>
        <w:t xml:space="preserve">Une liste d’attente </w:t>
      </w:r>
      <w:r w:rsidR="00883480" w:rsidRPr="0053675E">
        <w:rPr>
          <w:rFonts w:ascii="Calibri" w:hAnsi="Calibri" w:cs="Arial"/>
          <w:sz w:val="22"/>
          <w:szCs w:val="22"/>
        </w:rPr>
        <w:t xml:space="preserve">permet d’enregistrer les demandes lorsque qu’elles excèdent les possibilités d’accueil du service. En cas de nouvelle disponibilité, les responsables de secteur contactent les demandeurs en attente selon </w:t>
      </w:r>
      <w:r w:rsidR="00D927C6" w:rsidRPr="0053675E">
        <w:rPr>
          <w:rFonts w:ascii="Calibri" w:hAnsi="Calibri" w:cs="Arial"/>
          <w:sz w:val="22"/>
          <w:szCs w:val="22"/>
        </w:rPr>
        <w:t>d</w:t>
      </w:r>
      <w:r w:rsidR="00883480" w:rsidRPr="0053675E">
        <w:rPr>
          <w:rFonts w:ascii="Calibri" w:hAnsi="Calibri" w:cs="Arial"/>
          <w:sz w:val="22"/>
          <w:szCs w:val="22"/>
        </w:rPr>
        <w:t>es critères multiples (urgence, priorité, chronologie).</w:t>
      </w:r>
    </w:p>
    <w:p w:rsidR="00D71E97" w:rsidRPr="0053675E" w:rsidRDefault="00D71E97" w:rsidP="007337B6">
      <w:pPr>
        <w:widowControl w:val="0"/>
        <w:jc w:val="both"/>
        <w:rPr>
          <w:rFonts w:ascii="Calibri" w:hAnsi="Calibri" w:cs="Arial"/>
          <w:sz w:val="22"/>
          <w:szCs w:val="22"/>
        </w:rPr>
      </w:pPr>
    </w:p>
    <w:p w:rsidR="00A56E58" w:rsidRPr="0053675E" w:rsidRDefault="007337B6" w:rsidP="00EC110A">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 </w:t>
      </w:r>
      <w:r w:rsidR="00A56E58" w:rsidRPr="0053675E">
        <w:rPr>
          <w:rFonts w:ascii="Calibri" w:hAnsi="Calibri" w:cs="Arial"/>
          <w:b/>
          <w:sz w:val="22"/>
          <w:szCs w:val="22"/>
        </w:rPr>
        <w:t>Les horaires</w:t>
      </w:r>
    </w:p>
    <w:p w:rsidR="00A56E58" w:rsidRPr="0053675E" w:rsidRDefault="00A56E58" w:rsidP="00A56E58">
      <w:pPr>
        <w:jc w:val="both"/>
        <w:rPr>
          <w:rFonts w:ascii="Calibri" w:hAnsi="Calibri" w:cs="Arial"/>
          <w:sz w:val="22"/>
          <w:szCs w:val="22"/>
        </w:rPr>
      </w:pPr>
      <w:r w:rsidRPr="0053675E">
        <w:rPr>
          <w:rFonts w:ascii="Calibri" w:hAnsi="Calibri" w:cs="Arial"/>
          <w:sz w:val="22"/>
          <w:szCs w:val="22"/>
        </w:rPr>
        <w:t>Les horaires d’intervention sont convenus en accord avec les besoins et disponibilités du bénéficiaire et les possibilités du service. Ils pourront varier de plus ou moins dix minutes en fonction des aléas de circulation, des évènements imprévisibles ou des situations d’urgences que peuvent rencontrer le</w:t>
      </w:r>
      <w:r w:rsidR="00786541" w:rsidRPr="0053675E">
        <w:rPr>
          <w:rFonts w:ascii="Calibri" w:hAnsi="Calibri" w:cs="Arial"/>
          <w:sz w:val="22"/>
          <w:szCs w:val="22"/>
        </w:rPr>
        <w:t>s</w:t>
      </w:r>
      <w:r w:rsidRPr="0053675E">
        <w:rPr>
          <w:rFonts w:ascii="Calibri" w:hAnsi="Calibri" w:cs="Arial"/>
          <w:sz w:val="22"/>
          <w:szCs w:val="22"/>
        </w:rPr>
        <w:t xml:space="preserve"> personnel</w:t>
      </w:r>
      <w:r w:rsidR="00786541" w:rsidRPr="0053675E">
        <w:rPr>
          <w:rFonts w:ascii="Calibri" w:hAnsi="Calibri" w:cs="Arial"/>
          <w:sz w:val="22"/>
          <w:szCs w:val="22"/>
        </w:rPr>
        <w:t>s</w:t>
      </w:r>
      <w:r w:rsidRPr="0053675E">
        <w:rPr>
          <w:rFonts w:ascii="Calibri" w:hAnsi="Calibri" w:cs="Arial"/>
          <w:sz w:val="22"/>
          <w:szCs w:val="22"/>
        </w:rPr>
        <w:t xml:space="preserve"> d’intervention ou le service, sans que la durée d’intervention n’en soit affectée.</w:t>
      </w:r>
    </w:p>
    <w:p w:rsidR="00A56E58" w:rsidRPr="0053675E" w:rsidRDefault="00A56E58" w:rsidP="007337B6">
      <w:pPr>
        <w:widowControl w:val="0"/>
        <w:rPr>
          <w:rFonts w:ascii="Calibri" w:hAnsi="Calibri" w:cs="Arial"/>
          <w:sz w:val="22"/>
          <w:szCs w:val="22"/>
        </w:rPr>
      </w:pPr>
    </w:p>
    <w:p w:rsidR="00883480" w:rsidRPr="0053675E" w:rsidRDefault="00D927C6" w:rsidP="00883480">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La c</w:t>
      </w:r>
      <w:r w:rsidR="00883480" w:rsidRPr="0053675E">
        <w:rPr>
          <w:rFonts w:ascii="Calibri" w:hAnsi="Calibri" w:cs="Arial"/>
          <w:b/>
          <w:sz w:val="22"/>
          <w:szCs w:val="22"/>
        </w:rPr>
        <w:t>ontinuité de service</w:t>
      </w:r>
    </w:p>
    <w:p w:rsidR="00786541" w:rsidRPr="0053675E" w:rsidRDefault="00786541" w:rsidP="00786541">
      <w:pPr>
        <w:jc w:val="both"/>
        <w:rPr>
          <w:rFonts w:ascii="Calibri" w:hAnsi="Calibri" w:cs="Arial"/>
          <w:sz w:val="22"/>
          <w:szCs w:val="22"/>
        </w:rPr>
      </w:pPr>
      <w:r w:rsidRPr="0053675E">
        <w:rPr>
          <w:rFonts w:ascii="Calibri" w:hAnsi="Calibri" w:cs="Arial"/>
          <w:sz w:val="22"/>
          <w:szCs w:val="22"/>
        </w:rPr>
        <w:t xml:space="preserve">Lorsque les besoins d’aide et d’accompagnement sont importants, la responsable de secteur met en place une équipe d’intervenants afin d’assurer la continuité de l’aide. </w:t>
      </w:r>
    </w:p>
    <w:p w:rsidR="00786541" w:rsidRPr="0053675E" w:rsidRDefault="00786541" w:rsidP="00883480">
      <w:pPr>
        <w:jc w:val="both"/>
        <w:rPr>
          <w:rFonts w:ascii="Calibri" w:hAnsi="Calibri" w:cs="Arial"/>
          <w:sz w:val="22"/>
          <w:szCs w:val="22"/>
        </w:rPr>
      </w:pPr>
    </w:p>
    <w:p w:rsidR="002134ED" w:rsidRPr="0053675E" w:rsidRDefault="00883480" w:rsidP="00883480">
      <w:pPr>
        <w:jc w:val="both"/>
        <w:rPr>
          <w:rFonts w:ascii="Calibri" w:hAnsi="Calibri" w:cs="Arial"/>
          <w:sz w:val="22"/>
          <w:szCs w:val="22"/>
        </w:rPr>
      </w:pPr>
      <w:r w:rsidRPr="0053675E">
        <w:rPr>
          <w:rFonts w:ascii="Calibri" w:hAnsi="Calibri" w:cs="Arial"/>
          <w:sz w:val="22"/>
          <w:szCs w:val="22"/>
        </w:rPr>
        <w:t>En cas d’évènements climatiques importants, de pandémies ou autres facteurs contraignants, le service met en œuvre un plan de prévention des risques et de continuité de service. Les prestations non prioritaires peuvent être supprimées, réduites ou aménagées, les horaires adaptés, ceci afin de maintenir la continuité du service concernant les actes essentiels des personnes isolées, et de garantir la sécurité du personnel.</w:t>
      </w:r>
    </w:p>
    <w:p w:rsidR="0001058E" w:rsidRPr="0053675E" w:rsidRDefault="0001058E" w:rsidP="00883480">
      <w:pPr>
        <w:jc w:val="both"/>
        <w:rPr>
          <w:rFonts w:ascii="Calibri" w:hAnsi="Calibri" w:cs="Arial"/>
          <w:sz w:val="22"/>
          <w:szCs w:val="22"/>
        </w:rPr>
      </w:pPr>
    </w:p>
    <w:p w:rsidR="0001058E" w:rsidRPr="0053675E" w:rsidRDefault="0001058E" w:rsidP="00883480">
      <w:pPr>
        <w:jc w:val="both"/>
        <w:rPr>
          <w:rFonts w:ascii="Calibri" w:hAnsi="Calibri" w:cs="Arial"/>
          <w:sz w:val="22"/>
          <w:szCs w:val="22"/>
        </w:rPr>
      </w:pPr>
      <w:r w:rsidRPr="0053675E">
        <w:rPr>
          <w:rFonts w:ascii="Calibri" w:hAnsi="Calibri" w:cs="Arial"/>
          <w:sz w:val="22"/>
          <w:szCs w:val="22"/>
        </w:rPr>
        <w:t>En cas de retour d’hospitalisation du bénéficiaire, l’AMAD Vélizienne s’engage à reprendre la prise en charge, sous réserve d’une nouvelle évaluation destinée à ajuster le projet individualisé d’aide et d’accompagnement, à condition que les missions ne sortent pas du périmètre d’intervention de l’association et que l’ensemble des mesures préconisées pour garantir la sécurité du bénéficiaire et celle du personnel soit mis en œuvre.</w:t>
      </w:r>
    </w:p>
    <w:p w:rsidR="0089345C" w:rsidRPr="0053675E" w:rsidRDefault="0089345C" w:rsidP="00883480">
      <w:pPr>
        <w:jc w:val="both"/>
        <w:rPr>
          <w:rFonts w:ascii="Calibri" w:hAnsi="Calibri" w:cs="Arial"/>
          <w:sz w:val="22"/>
          <w:szCs w:val="22"/>
        </w:rPr>
      </w:pPr>
    </w:p>
    <w:p w:rsidR="00786541" w:rsidRPr="0053675E" w:rsidRDefault="00786541" w:rsidP="00786541">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 cahier de liaison</w:t>
      </w:r>
    </w:p>
    <w:p w:rsidR="00786541" w:rsidRPr="0053675E" w:rsidRDefault="00786541" w:rsidP="006C3AA9">
      <w:pPr>
        <w:jc w:val="both"/>
        <w:rPr>
          <w:rFonts w:ascii="Calibri" w:hAnsi="Calibri" w:cs="Arial"/>
          <w:sz w:val="22"/>
          <w:szCs w:val="22"/>
        </w:rPr>
      </w:pPr>
      <w:r w:rsidRPr="0053675E">
        <w:rPr>
          <w:rFonts w:ascii="Calibri" w:hAnsi="Calibri" w:cs="Arial"/>
          <w:sz w:val="22"/>
          <w:szCs w:val="22"/>
        </w:rPr>
        <w:t xml:space="preserve">Un cahier de liaison </w:t>
      </w:r>
      <w:r w:rsidR="00E11DD7" w:rsidRPr="0053675E">
        <w:rPr>
          <w:rFonts w:ascii="Calibri" w:hAnsi="Calibri" w:cs="Arial"/>
          <w:sz w:val="22"/>
          <w:szCs w:val="22"/>
        </w:rPr>
        <w:t>est</w:t>
      </w:r>
      <w:r w:rsidRPr="0053675E">
        <w:rPr>
          <w:rFonts w:ascii="Calibri" w:hAnsi="Calibri" w:cs="Arial"/>
          <w:sz w:val="22"/>
          <w:szCs w:val="22"/>
        </w:rPr>
        <w:t xml:space="preserve"> mis en place </w:t>
      </w:r>
      <w:r w:rsidR="006C3AA9" w:rsidRPr="0053675E">
        <w:rPr>
          <w:rFonts w:ascii="Calibri" w:hAnsi="Calibri" w:cs="Arial"/>
          <w:sz w:val="22"/>
          <w:szCs w:val="22"/>
        </w:rPr>
        <w:t>au domicile de</w:t>
      </w:r>
      <w:r w:rsidRPr="0053675E">
        <w:rPr>
          <w:rFonts w:ascii="Calibri" w:hAnsi="Calibri" w:cs="Arial"/>
          <w:sz w:val="22"/>
          <w:szCs w:val="22"/>
        </w:rPr>
        <w:t xml:space="preserve"> chaque bénéficiaire</w:t>
      </w:r>
      <w:r w:rsidR="00E11DD7" w:rsidRPr="0053675E">
        <w:rPr>
          <w:rFonts w:ascii="Calibri" w:hAnsi="Calibri" w:cs="Arial"/>
          <w:sz w:val="22"/>
          <w:szCs w:val="22"/>
        </w:rPr>
        <w:t xml:space="preserve"> dès que les accompagnements nécessitent plus d’un passage par semaine. Il est obligatoire </w:t>
      </w:r>
      <w:r w:rsidR="006C3AA9" w:rsidRPr="0053675E">
        <w:rPr>
          <w:rFonts w:ascii="Calibri" w:hAnsi="Calibri" w:cs="Arial"/>
          <w:sz w:val="22"/>
          <w:szCs w:val="22"/>
        </w:rPr>
        <w:t xml:space="preserve">dès qu’une prise en charge au titre de l’APA est en place.  Ce document est destiné à </w:t>
      </w:r>
      <w:r w:rsidRPr="0053675E">
        <w:rPr>
          <w:rFonts w:ascii="Calibri" w:hAnsi="Calibri" w:cs="Arial"/>
          <w:sz w:val="22"/>
          <w:szCs w:val="22"/>
        </w:rPr>
        <w:t xml:space="preserve">faciliter la coordination entre l’ensemble des intervenants (y compris médicaux et paramédicaux), </w:t>
      </w:r>
      <w:r w:rsidR="006C3AA9" w:rsidRPr="0053675E">
        <w:rPr>
          <w:rFonts w:ascii="Calibri" w:hAnsi="Calibri" w:cs="Arial"/>
          <w:sz w:val="22"/>
          <w:szCs w:val="22"/>
        </w:rPr>
        <w:t xml:space="preserve">et faire le lien au quotidien </w:t>
      </w:r>
      <w:r w:rsidRPr="0053675E">
        <w:rPr>
          <w:rFonts w:ascii="Calibri" w:hAnsi="Calibri" w:cs="Arial"/>
          <w:sz w:val="22"/>
          <w:szCs w:val="22"/>
        </w:rPr>
        <w:t>avec la famille de la personne aidée</w:t>
      </w:r>
      <w:r w:rsidR="006C3AA9" w:rsidRPr="0053675E">
        <w:rPr>
          <w:rFonts w:ascii="Calibri" w:hAnsi="Calibri" w:cs="Arial"/>
          <w:sz w:val="22"/>
          <w:szCs w:val="22"/>
        </w:rPr>
        <w:t xml:space="preserve"> ou ses aidants</w:t>
      </w:r>
      <w:r w:rsidR="00E11DD7" w:rsidRPr="0053675E">
        <w:rPr>
          <w:rFonts w:ascii="Calibri" w:hAnsi="Calibri" w:cs="Arial"/>
          <w:sz w:val="22"/>
          <w:szCs w:val="22"/>
        </w:rPr>
        <w:t>, dans les limites de l’article L</w:t>
      </w:r>
      <w:r w:rsidR="001A541C" w:rsidRPr="0053675E">
        <w:rPr>
          <w:rFonts w:ascii="Calibri" w:hAnsi="Calibri" w:cs="Arial"/>
          <w:sz w:val="22"/>
          <w:szCs w:val="22"/>
        </w:rPr>
        <w:t>1110-4 du Code la Santé Publique</w:t>
      </w:r>
      <w:r w:rsidR="006C3AA9" w:rsidRPr="0053675E">
        <w:rPr>
          <w:rFonts w:ascii="Calibri" w:hAnsi="Calibri" w:cs="Arial"/>
          <w:sz w:val="22"/>
          <w:szCs w:val="22"/>
        </w:rPr>
        <w:t>. Il permet d’</w:t>
      </w:r>
      <w:r w:rsidRPr="0053675E">
        <w:rPr>
          <w:rFonts w:ascii="Calibri" w:hAnsi="Calibri" w:cs="Arial"/>
          <w:sz w:val="22"/>
          <w:szCs w:val="22"/>
        </w:rPr>
        <w:t>assurer ainsi un suivi de qualité</w:t>
      </w:r>
      <w:r w:rsidR="006C3AA9" w:rsidRPr="0053675E">
        <w:rPr>
          <w:rFonts w:ascii="Calibri" w:hAnsi="Calibri" w:cs="Arial"/>
          <w:sz w:val="22"/>
          <w:szCs w:val="22"/>
        </w:rPr>
        <w:t xml:space="preserve"> et la</w:t>
      </w:r>
      <w:r w:rsidRPr="0053675E">
        <w:rPr>
          <w:rFonts w:ascii="Calibri" w:hAnsi="Calibri" w:cs="Arial"/>
          <w:sz w:val="22"/>
          <w:szCs w:val="22"/>
        </w:rPr>
        <w:t xml:space="preserve"> traçabilité du travail effectué </w:t>
      </w:r>
      <w:r w:rsidR="006C3AA9" w:rsidRPr="0053675E">
        <w:rPr>
          <w:rFonts w:ascii="Calibri" w:hAnsi="Calibri" w:cs="Arial"/>
          <w:sz w:val="22"/>
          <w:szCs w:val="22"/>
        </w:rPr>
        <w:t>afin d’</w:t>
      </w:r>
      <w:r w:rsidRPr="0053675E">
        <w:rPr>
          <w:rFonts w:ascii="Calibri" w:hAnsi="Calibri" w:cs="Arial"/>
          <w:sz w:val="22"/>
          <w:szCs w:val="22"/>
        </w:rPr>
        <w:t>optimis</w:t>
      </w:r>
      <w:r w:rsidR="006C3AA9" w:rsidRPr="0053675E">
        <w:rPr>
          <w:rFonts w:ascii="Calibri" w:hAnsi="Calibri" w:cs="Arial"/>
          <w:sz w:val="22"/>
          <w:szCs w:val="22"/>
        </w:rPr>
        <w:t>er</w:t>
      </w:r>
      <w:r w:rsidRPr="0053675E">
        <w:rPr>
          <w:rFonts w:ascii="Calibri" w:hAnsi="Calibri" w:cs="Arial"/>
          <w:sz w:val="22"/>
          <w:szCs w:val="22"/>
        </w:rPr>
        <w:t xml:space="preserve"> </w:t>
      </w:r>
      <w:r w:rsidR="006C3AA9" w:rsidRPr="0053675E">
        <w:rPr>
          <w:rFonts w:ascii="Calibri" w:hAnsi="Calibri" w:cs="Arial"/>
          <w:sz w:val="22"/>
          <w:szCs w:val="22"/>
        </w:rPr>
        <w:t>le</w:t>
      </w:r>
      <w:r w:rsidRPr="0053675E">
        <w:rPr>
          <w:rFonts w:ascii="Calibri" w:hAnsi="Calibri" w:cs="Arial"/>
          <w:sz w:val="22"/>
          <w:szCs w:val="22"/>
        </w:rPr>
        <w:t xml:space="preserve"> rôle de chacune des personnes impliquées</w:t>
      </w:r>
      <w:r w:rsidR="001C2D02" w:rsidRPr="0053675E">
        <w:rPr>
          <w:rFonts w:ascii="Calibri" w:hAnsi="Calibri" w:cs="Arial"/>
          <w:sz w:val="22"/>
          <w:szCs w:val="22"/>
        </w:rPr>
        <w:t xml:space="preserve"> dans</w:t>
      </w:r>
      <w:r w:rsidRPr="0053675E">
        <w:rPr>
          <w:rFonts w:ascii="Calibri" w:hAnsi="Calibri" w:cs="Arial"/>
          <w:sz w:val="22"/>
          <w:szCs w:val="22"/>
        </w:rPr>
        <w:t xml:space="preserve"> </w:t>
      </w:r>
      <w:r w:rsidR="006C3AA9" w:rsidRPr="0053675E">
        <w:rPr>
          <w:rFonts w:ascii="Calibri" w:hAnsi="Calibri" w:cs="Arial"/>
          <w:sz w:val="22"/>
          <w:szCs w:val="22"/>
        </w:rPr>
        <w:t>l’accompagnement.</w:t>
      </w:r>
    </w:p>
    <w:p w:rsidR="00786541" w:rsidRPr="0053675E" w:rsidRDefault="00786541" w:rsidP="00786541">
      <w:pPr>
        <w:pStyle w:val="Paragraphedeliste"/>
        <w:jc w:val="both"/>
        <w:rPr>
          <w:rFonts w:ascii="Calibri" w:hAnsi="Calibri" w:cs="Arial"/>
          <w:sz w:val="22"/>
          <w:szCs w:val="22"/>
        </w:rPr>
      </w:pPr>
    </w:p>
    <w:p w:rsidR="0089345C" w:rsidRPr="0053675E" w:rsidRDefault="00854406" w:rsidP="0089345C">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 s</w:t>
      </w:r>
      <w:r w:rsidR="0089345C" w:rsidRPr="0053675E">
        <w:rPr>
          <w:rFonts w:ascii="Calibri" w:hAnsi="Calibri" w:cs="Arial"/>
          <w:b/>
          <w:sz w:val="22"/>
          <w:szCs w:val="22"/>
        </w:rPr>
        <w:t xml:space="preserve">uivi et </w:t>
      </w:r>
      <w:r w:rsidRPr="0053675E">
        <w:rPr>
          <w:rFonts w:ascii="Calibri" w:hAnsi="Calibri" w:cs="Arial"/>
          <w:b/>
          <w:sz w:val="22"/>
          <w:szCs w:val="22"/>
        </w:rPr>
        <w:t>l’</w:t>
      </w:r>
      <w:r w:rsidR="0089345C" w:rsidRPr="0053675E">
        <w:rPr>
          <w:rFonts w:ascii="Calibri" w:hAnsi="Calibri" w:cs="Arial"/>
          <w:b/>
          <w:sz w:val="22"/>
          <w:szCs w:val="22"/>
        </w:rPr>
        <w:t xml:space="preserve">évaluation de </w:t>
      </w:r>
      <w:r w:rsidR="00041F7D" w:rsidRPr="0053675E">
        <w:rPr>
          <w:rFonts w:ascii="Calibri" w:hAnsi="Calibri" w:cs="Arial"/>
          <w:b/>
          <w:sz w:val="22"/>
          <w:szCs w:val="22"/>
        </w:rPr>
        <w:t xml:space="preserve">la qualité de </w:t>
      </w:r>
      <w:r w:rsidR="0089345C" w:rsidRPr="0053675E">
        <w:rPr>
          <w:rFonts w:ascii="Calibri" w:hAnsi="Calibri" w:cs="Arial"/>
          <w:b/>
          <w:sz w:val="22"/>
          <w:szCs w:val="22"/>
        </w:rPr>
        <w:t>l’accompagnement</w:t>
      </w:r>
    </w:p>
    <w:p w:rsidR="00854406" w:rsidRDefault="00041F7D" w:rsidP="00854406">
      <w:pPr>
        <w:pStyle w:val="Default"/>
        <w:jc w:val="both"/>
        <w:rPr>
          <w:color w:val="auto"/>
          <w:sz w:val="22"/>
          <w:szCs w:val="22"/>
        </w:rPr>
      </w:pPr>
      <w:r w:rsidRPr="0053675E">
        <w:rPr>
          <w:color w:val="auto"/>
          <w:sz w:val="22"/>
          <w:szCs w:val="22"/>
        </w:rPr>
        <w:t>Des visites à domicile sont prévues au démarrage de l’accompagnement afin d’effectuer l’évaluation des besoins, puis au cours de la prise en charge</w:t>
      </w:r>
      <w:r w:rsidR="00854406" w:rsidRPr="0053675E">
        <w:rPr>
          <w:color w:val="auto"/>
          <w:sz w:val="22"/>
          <w:szCs w:val="22"/>
        </w:rPr>
        <w:t xml:space="preserve">, en moyenne tous les ans, pour évaluer l’adéquation du </w:t>
      </w:r>
      <w:r w:rsidR="00854406" w:rsidRPr="0053675E">
        <w:rPr>
          <w:bCs/>
          <w:iCs/>
          <w:color w:val="auto"/>
          <w:sz w:val="22"/>
          <w:szCs w:val="22"/>
        </w:rPr>
        <w:t>Projet individualisé d’aide et d’accompagnement</w:t>
      </w:r>
      <w:r w:rsidR="00854406" w:rsidRPr="0053675E">
        <w:rPr>
          <w:b/>
          <w:bCs/>
          <w:i/>
          <w:iCs/>
          <w:color w:val="auto"/>
          <w:sz w:val="22"/>
          <w:szCs w:val="22"/>
        </w:rPr>
        <w:t xml:space="preserve"> </w:t>
      </w:r>
      <w:r w:rsidR="00854406" w:rsidRPr="0053675E">
        <w:rPr>
          <w:color w:val="auto"/>
          <w:sz w:val="22"/>
          <w:szCs w:val="22"/>
        </w:rPr>
        <w:t>aux besoins du bénéficiaire, et procéder éventuellement à sa réactualisation. D’autres visites peuvent être programmées</w:t>
      </w:r>
      <w:r w:rsidR="00E93367" w:rsidRPr="0053675E">
        <w:rPr>
          <w:color w:val="auto"/>
          <w:sz w:val="22"/>
          <w:szCs w:val="22"/>
        </w:rPr>
        <w:t xml:space="preserve"> </w:t>
      </w:r>
      <w:r w:rsidR="00854406" w:rsidRPr="0053675E">
        <w:rPr>
          <w:color w:val="auto"/>
          <w:sz w:val="22"/>
          <w:szCs w:val="22"/>
        </w:rPr>
        <w:t>:</w:t>
      </w:r>
    </w:p>
    <w:p w:rsidR="0053675E" w:rsidRPr="0053675E" w:rsidRDefault="0053675E" w:rsidP="00854406">
      <w:pPr>
        <w:pStyle w:val="Default"/>
        <w:jc w:val="both"/>
        <w:rPr>
          <w:color w:val="auto"/>
          <w:sz w:val="22"/>
          <w:szCs w:val="22"/>
        </w:rPr>
      </w:pPr>
    </w:p>
    <w:p w:rsidR="0089345C" w:rsidRPr="0053675E" w:rsidRDefault="00E93367" w:rsidP="00854406">
      <w:pPr>
        <w:pStyle w:val="Default"/>
        <w:numPr>
          <w:ilvl w:val="0"/>
          <w:numId w:val="8"/>
        </w:numPr>
        <w:jc w:val="both"/>
        <w:rPr>
          <w:color w:val="auto"/>
          <w:sz w:val="22"/>
          <w:szCs w:val="22"/>
        </w:rPr>
      </w:pPr>
      <w:r w:rsidRPr="0053675E">
        <w:rPr>
          <w:color w:val="auto"/>
          <w:sz w:val="22"/>
          <w:szCs w:val="22"/>
        </w:rPr>
        <w:t>Pour c</w:t>
      </w:r>
      <w:r w:rsidR="00041F7D" w:rsidRPr="0053675E">
        <w:rPr>
          <w:color w:val="auto"/>
          <w:sz w:val="22"/>
          <w:szCs w:val="22"/>
        </w:rPr>
        <w:t>ontrôler l’effectivité et la qualité du service,</w:t>
      </w:r>
    </w:p>
    <w:p w:rsidR="00E93367" w:rsidRPr="0053675E" w:rsidRDefault="00E93367" w:rsidP="00854406">
      <w:pPr>
        <w:pStyle w:val="Default"/>
        <w:numPr>
          <w:ilvl w:val="0"/>
          <w:numId w:val="8"/>
        </w:numPr>
        <w:jc w:val="both"/>
        <w:rPr>
          <w:color w:val="auto"/>
          <w:sz w:val="22"/>
          <w:szCs w:val="22"/>
        </w:rPr>
      </w:pPr>
      <w:r w:rsidRPr="0053675E">
        <w:rPr>
          <w:color w:val="auto"/>
          <w:sz w:val="22"/>
          <w:szCs w:val="22"/>
        </w:rPr>
        <w:t>Pour effectuer une évaluation des risques,</w:t>
      </w:r>
    </w:p>
    <w:p w:rsidR="00E93367" w:rsidRPr="0053675E" w:rsidRDefault="00E93367" w:rsidP="00936BF8">
      <w:pPr>
        <w:pStyle w:val="Default"/>
        <w:numPr>
          <w:ilvl w:val="0"/>
          <w:numId w:val="8"/>
        </w:numPr>
        <w:jc w:val="both"/>
        <w:rPr>
          <w:color w:val="auto"/>
          <w:sz w:val="22"/>
          <w:szCs w:val="22"/>
        </w:rPr>
      </w:pPr>
      <w:r w:rsidRPr="0053675E">
        <w:rPr>
          <w:color w:val="auto"/>
          <w:sz w:val="22"/>
          <w:szCs w:val="22"/>
        </w:rPr>
        <w:t>Sur</w:t>
      </w:r>
      <w:r w:rsidR="00041F7D" w:rsidRPr="0053675E">
        <w:rPr>
          <w:color w:val="auto"/>
          <w:sz w:val="22"/>
          <w:szCs w:val="22"/>
        </w:rPr>
        <w:t xml:space="preserve"> demande du bénéficiaire</w:t>
      </w:r>
      <w:r w:rsidRPr="0053675E">
        <w:rPr>
          <w:color w:val="auto"/>
          <w:sz w:val="22"/>
          <w:szCs w:val="22"/>
        </w:rPr>
        <w:t>,</w:t>
      </w:r>
      <w:r w:rsidR="00041F7D" w:rsidRPr="0053675E">
        <w:rPr>
          <w:color w:val="auto"/>
          <w:sz w:val="22"/>
          <w:szCs w:val="22"/>
        </w:rPr>
        <w:t xml:space="preserve"> d’un intervenant</w:t>
      </w:r>
      <w:r w:rsidRPr="0053675E">
        <w:rPr>
          <w:color w:val="auto"/>
          <w:sz w:val="22"/>
          <w:szCs w:val="22"/>
        </w:rPr>
        <w:t xml:space="preserve"> ou à l’initiative du bureau,</w:t>
      </w:r>
    </w:p>
    <w:p w:rsidR="00041F7D" w:rsidRDefault="00E93367" w:rsidP="00936BF8">
      <w:pPr>
        <w:pStyle w:val="Default"/>
        <w:numPr>
          <w:ilvl w:val="0"/>
          <w:numId w:val="8"/>
        </w:numPr>
        <w:jc w:val="both"/>
        <w:rPr>
          <w:color w:val="auto"/>
          <w:sz w:val="22"/>
          <w:szCs w:val="22"/>
        </w:rPr>
      </w:pPr>
      <w:r w:rsidRPr="0053675E">
        <w:rPr>
          <w:color w:val="auto"/>
          <w:sz w:val="22"/>
          <w:szCs w:val="22"/>
        </w:rPr>
        <w:t>P</w:t>
      </w:r>
      <w:r w:rsidR="00041F7D" w:rsidRPr="0053675E">
        <w:rPr>
          <w:color w:val="auto"/>
          <w:sz w:val="22"/>
          <w:szCs w:val="22"/>
        </w:rPr>
        <w:t xml:space="preserve">our </w:t>
      </w:r>
      <w:r w:rsidRPr="0053675E">
        <w:rPr>
          <w:color w:val="auto"/>
          <w:sz w:val="22"/>
          <w:szCs w:val="22"/>
        </w:rPr>
        <w:t xml:space="preserve">effectuer </w:t>
      </w:r>
      <w:r w:rsidR="00041F7D" w:rsidRPr="0053675E">
        <w:rPr>
          <w:color w:val="auto"/>
          <w:sz w:val="22"/>
          <w:szCs w:val="22"/>
        </w:rPr>
        <w:t>une coordination,</w:t>
      </w:r>
      <w:r w:rsidRPr="0053675E">
        <w:rPr>
          <w:color w:val="auto"/>
          <w:sz w:val="22"/>
          <w:szCs w:val="22"/>
        </w:rPr>
        <w:t xml:space="preserve"> etc.</w:t>
      </w:r>
    </w:p>
    <w:p w:rsidR="0053675E" w:rsidRPr="0053675E" w:rsidRDefault="0053675E" w:rsidP="00936BF8">
      <w:pPr>
        <w:pStyle w:val="Default"/>
        <w:numPr>
          <w:ilvl w:val="0"/>
          <w:numId w:val="8"/>
        </w:numPr>
        <w:jc w:val="both"/>
        <w:rPr>
          <w:color w:val="auto"/>
          <w:sz w:val="22"/>
          <w:szCs w:val="22"/>
        </w:rPr>
      </w:pPr>
    </w:p>
    <w:p w:rsidR="0089345C" w:rsidRPr="0053675E" w:rsidRDefault="00041F7D" w:rsidP="00936BF8">
      <w:pPr>
        <w:pStyle w:val="Default"/>
        <w:jc w:val="both"/>
        <w:rPr>
          <w:color w:val="auto"/>
          <w:sz w:val="22"/>
          <w:szCs w:val="22"/>
        </w:rPr>
      </w:pPr>
      <w:r w:rsidRPr="0053675E">
        <w:rPr>
          <w:color w:val="auto"/>
          <w:sz w:val="22"/>
          <w:szCs w:val="22"/>
        </w:rPr>
        <w:t xml:space="preserve">Elles </w:t>
      </w:r>
      <w:r w:rsidR="00936BF8" w:rsidRPr="0053675E">
        <w:rPr>
          <w:color w:val="auto"/>
          <w:sz w:val="22"/>
          <w:szCs w:val="22"/>
        </w:rPr>
        <w:t>peuvent être</w:t>
      </w:r>
      <w:r w:rsidRPr="0053675E">
        <w:rPr>
          <w:color w:val="auto"/>
          <w:sz w:val="22"/>
          <w:szCs w:val="22"/>
        </w:rPr>
        <w:t xml:space="preserve"> </w:t>
      </w:r>
      <w:r w:rsidR="00E93367" w:rsidRPr="0053675E">
        <w:rPr>
          <w:color w:val="auto"/>
          <w:sz w:val="22"/>
          <w:szCs w:val="22"/>
        </w:rPr>
        <w:t>réalisées</w:t>
      </w:r>
      <w:r w:rsidRPr="0053675E">
        <w:rPr>
          <w:color w:val="auto"/>
          <w:sz w:val="22"/>
          <w:szCs w:val="22"/>
        </w:rPr>
        <w:t xml:space="preserve"> par les</w:t>
      </w:r>
      <w:r w:rsidR="0089345C" w:rsidRPr="0053675E">
        <w:rPr>
          <w:color w:val="auto"/>
          <w:sz w:val="22"/>
          <w:szCs w:val="22"/>
        </w:rPr>
        <w:t xml:space="preserve"> responsables de secteur,</w:t>
      </w:r>
      <w:r w:rsidRPr="0053675E">
        <w:rPr>
          <w:color w:val="auto"/>
          <w:sz w:val="22"/>
          <w:szCs w:val="22"/>
        </w:rPr>
        <w:t xml:space="preserve"> des</w:t>
      </w:r>
      <w:r w:rsidR="0089345C" w:rsidRPr="0053675E">
        <w:rPr>
          <w:color w:val="auto"/>
          <w:sz w:val="22"/>
          <w:szCs w:val="22"/>
        </w:rPr>
        <w:t xml:space="preserve"> intervenants experts,</w:t>
      </w:r>
      <w:r w:rsidRPr="0053675E">
        <w:rPr>
          <w:color w:val="auto"/>
          <w:sz w:val="22"/>
          <w:szCs w:val="22"/>
        </w:rPr>
        <w:t xml:space="preserve"> ou encore la </w:t>
      </w:r>
      <w:r w:rsidR="00936BF8" w:rsidRPr="0053675E">
        <w:rPr>
          <w:color w:val="auto"/>
          <w:sz w:val="22"/>
          <w:szCs w:val="22"/>
        </w:rPr>
        <w:t>responsable de service, éventuellement conjointement avec un</w:t>
      </w:r>
      <w:r w:rsidR="00251523" w:rsidRPr="0053675E">
        <w:rPr>
          <w:color w:val="auto"/>
          <w:sz w:val="22"/>
          <w:szCs w:val="22"/>
        </w:rPr>
        <w:t xml:space="preserve"> autre</w:t>
      </w:r>
      <w:r w:rsidR="00936BF8" w:rsidRPr="0053675E">
        <w:rPr>
          <w:color w:val="auto"/>
          <w:sz w:val="22"/>
          <w:szCs w:val="22"/>
        </w:rPr>
        <w:t xml:space="preserve"> professionnel </w:t>
      </w:r>
      <w:r w:rsidR="00E93367" w:rsidRPr="0053675E">
        <w:rPr>
          <w:color w:val="auto"/>
          <w:sz w:val="22"/>
          <w:szCs w:val="22"/>
        </w:rPr>
        <w:t>extérieur</w:t>
      </w:r>
      <w:r w:rsidR="00936BF8" w:rsidRPr="0053675E">
        <w:rPr>
          <w:color w:val="auto"/>
          <w:sz w:val="22"/>
          <w:szCs w:val="22"/>
        </w:rPr>
        <w:t>.</w:t>
      </w:r>
    </w:p>
    <w:p w:rsidR="00E65BB2" w:rsidRPr="0053675E" w:rsidRDefault="00E65BB2" w:rsidP="00936BF8">
      <w:pPr>
        <w:pStyle w:val="Default"/>
        <w:jc w:val="both"/>
        <w:rPr>
          <w:color w:val="auto"/>
          <w:sz w:val="22"/>
          <w:szCs w:val="22"/>
        </w:rPr>
      </w:pPr>
    </w:p>
    <w:p w:rsidR="00E65BB2" w:rsidRPr="0053675E" w:rsidRDefault="00E65BB2" w:rsidP="00E65BB2">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lastRenderedPageBreak/>
        <w:t>L’évolution du plan d’aide</w:t>
      </w:r>
    </w:p>
    <w:p w:rsidR="00E65BB2" w:rsidRPr="0053675E" w:rsidRDefault="00E65BB2" w:rsidP="00E65BB2">
      <w:pPr>
        <w:keepNext/>
        <w:jc w:val="both"/>
        <w:rPr>
          <w:rFonts w:ascii="Calibri" w:hAnsi="Calibri" w:cs="Arial"/>
          <w:sz w:val="22"/>
          <w:szCs w:val="22"/>
        </w:rPr>
      </w:pPr>
      <w:r w:rsidRPr="0053675E">
        <w:rPr>
          <w:rFonts w:ascii="Calibri" w:hAnsi="Calibri" w:cs="Arial"/>
          <w:sz w:val="22"/>
          <w:szCs w:val="22"/>
        </w:rPr>
        <w:t>Le nombre d’interventions peut être augmenté ou diminué</w:t>
      </w:r>
      <w:r w:rsidRPr="0053675E">
        <w:rPr>
          <w:rStyle w:val="Appelnotedebasdep"/>
          <w:rFonts w:ascii="Calibri" w:hAnsi="Calibri" w:cs="Arial"/>
          <w:sz w:val="22"/>
          <w:szCs w:val="22"/>
        </w:rPr>
        <w:footnoteReference w:id="1"/>
      </w:r>
      <w:r w:rsidRPr="0053675E">
        <w:rPr>
          <w:rFonts w:ascii="Calibri" w:hAnsi="Calibri" w:cs="Arial"/>
          <w:sz w:val="22"/>
          <w:szCs w:val="22"/>
        </w:rPr>
        <w:t>, à la demande du bénéficiaire ou de son aidant ou suite à la visite à domicile annuelle d’évaluation procédant à l’actualisation du Projet individualisé d’aide et d’accompagnement</w:t>
      </w:r>
      <w:r w:rsidR="007635C9" w:rsidRPr="0053675E">
        <w:rPr>
          <w:rFonts w:ascii="Calibri" w:hAnsi="Calibri" w:cs="Arial"/>
          <w:sz w:val="22"/>
          <w:szCs w:val="22"/>
        </w:rPr>
        <w:t>. L</w:t>
      </w:r>
      <w:r w:rsidRPr="0053675E">
        <w:rPr>
          <w:rFonts w:ascii="Calibri" w:hAnsi="Calibri" w:cs="Arial"/>
          <w:sz w:val="22"/>
          <w:szCs w:val="22"/>
        </w:rPr>
        <w:t xml:space="preserve">a répartition et les horaires d’intervention peuvent être modifiés à la demande du bénéficiaire et également par le prestataire </w:t>
      </w:r>
      <w:r w:rsidR="007635C9" w:rsidRPr="0053675E">
        <w:rPr>
          <w:rFonts w:ascii="Calibri" w:hAnsi="Calibri" w:cs="Arial"/>
          <w:sz w:val="22"/>
          <w:szCs w:val="22"/>
        </w:rPr>
        <w:t>en</w:t>
      </w:r>
      <w:r w:rsidRPr="0053675E">
        <w:rPr>
          <w:rFonts w:ascii="Calibri" w:hAnsi="Calibri" w:cs="Arial"/>
          <w:sz w:val="22"/>
          <w:szCs w:val="22"/>
        </w:rPr>
        <w:t xml:space="preserve"> cas d’urgence ou en fonction des disponibilités du personnel.</w:t>
      </w:r>
    </w:p>
    <w:p w:rsidR="0089345C" w:rsidRPr="0053675E" w:rsidRDefault="0089345C" w:rsidP="0089345C">
      <w:pPr>
        <w:pStyle w:val="Default"/>
        <w:jc w:val="both"/>
        <w:rPr>
          <w:color w:val="auto"/>
          <w:sz w:val="16"/>
          <w:szCs w:val="16"/>
        </w:rPr>
      </w:pPr>
    </w:p>
    <w:p w:rsidR="00E23646" w:rsidRPr="0053675E" w:rsidRDefault="00E23646" w:rsidP="000A4F80">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Rôle des responsables de secteur</w:t>
      </w:r>
    </w:p>
    <w:p w:rsidR="00E23646" w:rsidRPr="0053675E" w:rsidRDefault="00E23646" w:rsidP="000A4F80">
      <w:pPr>
        <w:pStyle w:val="Corpsdetexte2"/>
        <w:keepNext/>
        <w:spacing w:after="160" w:line="240" w:lineRule="auto"/>
        <w:jc w:val="both"/>
        <w:rPr>
          <w:rFonts w:ascii="Calibri" w:hAnsi="Calibri" w:cs="Arial"/>
          <w:sz w:val="22"/>
          <w:szCs w:val="22"/>
        </w:rPr>
      </w:pPr>
      <w:r w:rsidRPr="0053675E">
        <w:rPr>
          <w:rFonts w:ascii="Calibri" w:hAnsi="Calibri" w:cs="Arial"/>
          <w:sz w:val="22"/>
          <w:szCs w:val="22"/>
        </w:rPr>
        <w:t>Elles sont le point d’entrée de tous bénéficiaires en demande d’aide et le premier relais d’information avec les aidants familiaux et les professionnels extérieurs qui interviennent dans la prise en charge des bénéficiaires (Ssiad, médecin</w:t>
      </w:r>
      <w:r w:rsidR="001A541C" w:rsidRPr="0053675E">
        <w:rPr>
          <w:rFonts w:ascii="Calibri" w:hAnsi="Calibri" w:cs="Arial"/>
          <w:sz w:val="22"/>
          <w:szCs w:val="22"/>
        </w:rPr>
        <w:t>s</w:t>
      </w:r>
      <w:r w:rsidRPr="0053675E">
        <w:rPr>
          <w:rFonts w:ascii="Calibri" w:hAnsi="Calibri" w:cs="Arial"/>
          <w:sz w:val="22"/>
          <w:szCs w:val="22"/>
        </w:rPr>
        <w:t xml:space="preserve">, infirmières, etc.). </w:t>
      </w:r>
    </w:p>
    <w:p w:rsidR="00E23646" w:rsidRPr="0053675E" w:rsidRDefault="00E23646" w:rsidP="009419ED">
      <w:pPr>
        <w:pStyle w:val="Default"/>
        <w:jc w:val="both"/>
        <w:rPr>
          <w:rFonts w:cs="Arial"/>
          <w:color w:val="auto"/>
          <w:sz w:val="22"/>
          <w:szCs w:val="22"/>
        </w:rPr>
      </w:pPr>
      <w:r w:rsidRPr="0053675E">
        <w:rPr>
          <w:rFonts w:cs="Arial"/>
          <w:color w:val="auto"/>
          <w:sz w:val="22"/>
          <w:szCs w:val="22"/>
        </w:rPr>
        <w:t xml:space="preserve">Elles aident à la constitution du dossier de prise en charge, évaluent les besoins et </w:t>
      </w:r>
      <w:r w:rsidR="00E310D5" w:rsidRPr="0053675E">
        <w:rPr>
          <w:rFonts w:cs="Arial"/>
          <w:color w:val="auto"/>
          <w:sz w:val="22"/>
          <w:szCs w:val="22"/>
        </w:rPr>
        <w:t>élabore</w:t>
      </w:r>
      <w:r w:rsidR="0030174D" w:rsidRPr="0053675E">
        <w:rPr>
          <w:rFonts w:cs="Arial"/>
          <w:color w:val="auto"/>
          <w:sz w:val="22"/>
          <w:szCs w:val="22"/>
        </w:rPr>
        <w:t>nt</w:t>
      </w:r>
      <w:r w:rsidR="00E310D5" w:rsidRPr="0053675E">
        <w:rPr>
          <w:rFonts w:cs="Arial"/>
          <w:color w:val="auto"/>
          <w:sz w:val="22"/>
          <w:szCs w:val="22"/>
        </w:rPr>
        <w:t>, avec le bénéficiaire,</w:t>
      </w:r>
      <w:r w:rsidRPr="0053675E">
        <w:rPr>
          <w:rFonts w:cs="Arial"/>
          <w:color w:val="auto"/>
          <w:sz w:val="22"/>
          <w:szCs w:val="22"/>
        </w:rPr>
        <w:t xml:space="preserve"> le </w:t>
      </w:r>
      <w:r w:rsidR="00563DDA" w:rsidRPr="0053675E">
        <w:rPr>
          <w:color w:val="auto"/>
          <w:sz w:val="22"/>
          <w:szCs w:val="22"/>
        </w:rPr>
        <w:t xml:space="preserve">Projet Individualisé d’Aide et d’Accompagnement - PI2A. </w:t>
      </w:r>
    </w:p>
    <w:p w:rsidR="0030174D" w:rsidRPr="0053675E" w:rsidRDefault="0030174D" w:rsidP="0030174D">
      <w:pPr>
        <w:pStyle w:val="Default"/>
        <w:jc w:val="both"/>
        <w:rPr>
          <w:rFonts w:cs="Arial"/>
          <w:color w:val="auto"/>
          <w:sz w:val="22"/>
          <w:szCs w:val="22"/>
        </w:rPr>
      </w:pPr>
      <w:r w:rsidRPr="0053675E">
        <w:rPr>
          <w:rFonts w:cs="Arial"/>
          <w:color w:val="auto"/>
          <w:sz w:val="22"/>
          <w:szCs w:val="22"/>
        </w:rPr>
        <w:t>À l’occasion de la mise en place de l’aide, elles se rendent au domicile, et procède</w:t>
      </w:r>
      <w:r w:rsidR="001A541C" w:rsidRPr="0053675E">
        <w:rPr>
          <w:rFonts w:cs="Arial"/>
          <w:color w:val="auto"/>
          <w:sz w:val="22"/>
          <w:szCs w:val="22"/>
        </w:rPr>
        <w:t>nt</w:t>
      </w:r>
      <w:r w:rsidRPr="0053675E">
        <w:rPr>
          <w:rFonts w:cs="Arial"/>
          <w:color w:val="auto"/>
          <w:sz w:val="22"/>
          <w:szCs w:val="22"/>
        </w:rPr>
        <w:t xml:space="preserve"> à une visite détaillée de celui-ci, afin d’établir un diagnostic environnement relatif à la prévention des risques, tant pour le bénéficiaire que pour les salariés. Elles vérifient la disponibilité et l’état des produits et matériels mis à disposition pour le bon déroulement des interventions. Elles peuvent faire des préconisations en la matière ainsi qu’en matière d’aménagement de l’environnement. Elles planifient les prestations des intervenants et effectuent le suivi des prises en charge sur le terrain et administrativement.</w:t>
      </w:r>
    </w:p>
    <w:p w:rsidR="0030174D" w:rsidRPr="0053675E" w:rsidRDefault="0030174D" w:rsidP="0030174D">
      <w:pPr>
        <w:pStyle w:val="Default"/>
        <w:jc w:val="both"/>
        <w:rPr>
          <w:rFonts w:cs="Arial"/>
          <w:color w:val="auto"/>
          <w:sz w:val="22"/>
          <w:szCs w:val="22"/>
        </w:rPr>
      </w:pPr>
    </w:p>
    <w:p w:rsidR="00E23646" w:rsidRPr="0053675E" w:rsidRDefault="0030174D" w:rsidP="00E23646">
      <w:pPr>
        <w:jc w:val="both"/>
        <w:rPr>
          <w:rFonts w:ascii="Calibri" w:hAnsi="Calibri" w:cs="Arial"/>
          <w:sz w:val="22"/>
          <w:szCs w:val="22"/>
        </w:rPr>
      </w:pPr>
      <w:r w:rsidRPr="0053675E">
        <w:rPr>
          <w:rFonts w:ascii="Calibri" w:hAnsi="Calibri" w:cs="Arial"/>
          <w:sz w:val="22"/>
          <w:szCs w:val="22"/>
        </w:rPr>
        <w:t xml:space="preserve">Elles effectuent par la suite des visites à domicile, </w:t>
      </w:r>
      <w:r w:rsidR="00E23646" w:rsidRPr="0053675E">
        <w:rPr>
          <w:rFonts w:ascii="Calibri" w:hAnsi="Calibri" w:cs="Arial"/>
          <w:sz w:val="22"/>
          <w:szCs w:val="22"/>
        </w:rPr>
        <w:t>dans le cadre du suivi du plan, du renouvellement ou de l’adaptation des aides et d</w:t>
      </w:r>
      <w:r w:rsidRPr="0053675E">
        <w:rPr>
          <w:rFonts w:ascii="Calibri" w:hAnsi="Calibri" w:cs="Arial"/>
          <w:sz w:val="22"/>
          <w:szCs w:val="22"/>
        </w:rPr>
        <w:t>es</w:t>
      </w:r>
      <w:r w:rsidR="00E23646" w:rsidRPr="0053675E">
        <w:rPr>
          <w:rFonts w:ascii="Calibri" w:hAnsi="Calibri" w:cs="Arial"/>
          <w:sz w:val="22"/>
          <w:szCs w:val="22"/>
        </w:rPr>
        <w:t xml:space="preserve"> contrôle</w:t>
      </w:r>
      <w:r w:rsidRPr="0053675E">
        <w:rPr>
          <w:rFonts w:ascii="Calibri" w:hAnsi="Calibri" w:cs="Arial"/>
          <w:sz w:val="22"/>
          <w:szCs w:val="22"/>
        </w:rPr>
        <w:t>s</w:t>
      </w:r>
      <w:r w:rsidR="00E23646" w:rsidRPr="0053675E">
        <w:rPr>
          <w:rFonts w:ascii="Calibri" w:hAnsi="Calibri" w:cs="Arial"/>
          <w:sz w:val="22"/>
          <w:szCs w:val="22"/>
        </w:rPr>
        <w:t xml:space="preserve"> qualité. Elles participent aux instances de coordination.</w:t>
      </w:r>
    </w:p>
    <w:p w:rsidR="00E23646" w:rsidRPr="0053675E" w:rsidRDefault="00E23646" w:rsidP="0053675E">
      <w:pPr>
        <w:pStyle w:val="Corpsdetexte2"/>
        <w:spacing w:after="220" w:line="240" w:lineRule="auto"/>
        <w:jc w:val="both"/>
        <w:rPr>
          <w:rFonts w:ascii="Calibri" w:hAnsi="Calibri" w:cs="Arial"/>
          <w:sz w:val="22"/>
          <w:szCs w:val="22"/>
        </w:rPr>
      </w:pPr>
      <w:r w:rsidRPr="0053675E">
        <w:rPr>
          <w:rFonts w:ascii="Calibri" w:hAnsi="Calibri" w:cs="Arial"/>
          <w:sz w:val="22"/>
          <w:szCs w:val="22"/>
        </w:rPr>
        <w:t xml:space="preserve">Les responsables de secteur sont habilitées à assurer le lien entre les médecins, les professionnels </w:t>
      </w:r>
      <w:r w:rsidR="00E822BC" w:rsidRPr="0053675E">
        <w:rPr>
          <w:rFonts w:ascii="Calibri" w:hAnsi="Calibri" w:cs="Arial"/>
          <w:sz w:val="22"/>
          <w:szCs w:val="22"/>
        </w:rPr>
        <w:t xml:space="preserve">médicaux et </w:t>
      </w:r>
      <w:r w:rsidRPr="0053675E">
        <w:rPr>
          <w:rFonts w:ascii="Calibri" w:hAnsi="Calibri" w:cs="Arial"/>
          <w:sz w:val="22"/>
          <w:szCs w:val="22"/>
        </w:rPr>
        <w:t>paramédicaux et la famille.</w:t>
      </w:r>
    </w:p>
    <w:p w:rsidR="00E23646" w:rsidRPr="0053675E" w:rsidRDefault="00E23646" w:rsidP="00E23646">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Rôle de l'aide à domicile</w:t>
      </w:r>
    </w:p>
    <w:p w:rsidR="00D927C6" w:rsidRPr="0053675E" w:rsidRDefault="00D927C6" w:rsidP="00D927C6">
      <w:pPr>
        <w:tabs>
          <w:tab w:val="num" w:pos="900"/>
        </w:tabs>
        <w:spacing w:after="160"/>
        <w:jc w:val="both"/>
        <w:rPr>
          <w:rFonts w:ascii="Calibri" w:hAnsi="Calibri" w:cs="Arial"/>
          <w:sz w:val="22"/>
          <w:szCs w:val="22"/>
        </w:rPr>
      </w:pPr>
      <w:r w:rsidRPr="0053675E">
        <w:rPr>
          <w:rFonts w:ascii="Calibri" w:hAnsi="Calibri" w:cs="Arial"/>
          <w:sz w:val="22"/>
          <w:szCs w:val="22"/>
        </w:rPr>
        <w:t>Les personnels intervenant à domicile sont des professionnels du secteur médico-social. Ils sont formés en tant que tels</w:t>
      </w:r>
      <w:r w:rsidR="00AE6F2F" w:rsidRPr="0053675E">
        <w:rPr>
          <w:rFonts w:ascii="Calibri" w:hAnsi="Calibri" w:cs="Arial"/>
          <w:sz w:val="22"/>
          <w:szCs w:val="22"/>
        </w:rPr>
        <w:t xml:space="preserve">, </w:t>
      </w:r>
      <w:r w:rsidR="00563DDA" w:rsidRPr="0053675E">
        <w:rPr>
          <w:rFonts w:ascii="Calibri" w:hAnsi="Calibri" w:cs="Arial"/>
          <w:sz w:val="22"/>
          <w:szCs w:val="22"/>
        </w:rPr>
        <w:t>diplômé</w:t>
      </w:r>
      <w:r w:rsidR="002A11FF" w:rsidRPr="0053675E">
        <w:rPr>
          <w:rFonts w:ascii="Calibri" w:hAnsi="Calibri" w:cs="Arial"/>
          <w:sz w:val="22"/>
          <w:szCs w:val="22"/>
        </w:rPr>
        <w:t>s</w:t>
      </w:r>
      <w:r w:rsidR="00563DDA" w:rsidRPr="0053675E">
        <w:rPr>
          <w:rFonts w:ascii="Calibri" w:hAnsi="Calibri" w:cs="Arial"/>
          <w:sz w:val="22"/>
          <w:szCs w:val="22"/>
        </w:rPr>
        <w:t xml:space="preserve"> ou en cours d’obtention d’un titre ou</w:t>
      </w:r>
      <w:r w:rsidR="002A11FF" w:rsidRPr="0053675E">
        <w:rPr>
          <w:rFonts w:ascii="Calibri" w:hAnsi="Calibri" w:cs="Arial"/>
          <w:sz w:val="22"/>
          <w:szCs w:val="22"/>
        </w:rPr>
        <w:t xml:space="preserve"> d’</w:t>
      </w:r>
      <w:r w:rsidR="00563DDA" w:rsidRPr="0053675E">
        <w:rPr>
          <w:rFonts w:ascii="Calibri" w:hAnsi="Calibri" w:cs="Arial"/>
          <w:sz w:val="22"/>
          <w:szCs w:val="22"/>
        </w:rPr>
        <w:t>un diplôme</w:t>
      </w:r>
      <w:r w:rsidR="002A11FF" w:rsidRPr="0053675E">
        <w:rPr>
          <w:rFonts w:ascii="Calibri" w:hAnsi="Calibri" w:cs="Arial"/>
          <w:sz w:val="22"/>
          <w:szCs w:val="22"/>
        </w:rPr>
        <w:t xml:space="preserve"> de la filière médico-sociale</w:t>
      </w:r>
      <w:r w:rsidR="00563DDA" w:rsidRPr="0053675E">
        <w:rPr>
          <w:rFonts w:ascii="Calibri" w:hAnsi="Calibri" w:cs="Arial"/>
          <w:sz w:val="22"/>
          <w:szCs w:val="22"/>
        </w:rPr>
        <w:t>.</w:t>
      </w:r>
      <w:r w:rsidRPr="0053675E">
        <w:rPr>
          <w:rFonts w:ascii="Calibri" w:hAnsi="Calibri" w:cs="Arial"/>
          <w:sz w:val="22"/>
          <w:szCs w:val="22"/>
        </w:rPr>
        <w:t xml:space="preserve"> </w:t>
      </w:r>
      <w:r w:rsidR="00563DDA" w:rsidRPr="0053675E">
        <w:rPr>
          <w:rFonts w:ascii="Calibri" w:hAnsi="Calibri" w:cs="Arial"/>
          <w:sz w:val="22"/>
          <w:szCs w:val="22"/>
        </w:rPr>
        <w:t>Pour chacun</w:t>
      </w:r>
      <w:r w:rsidR="002A11FF" w:rsidRPr="0053675E">
        <w:rPr>
          <w:rFonts w:ascii="Calibri" w:hAnsi="Calibri" w:cs="Arial"/>
          <w:sz w:val="22"/>
          <w:szCs w:val="22"/>
        </w:rPr>
        <w:t>e</w:t>
      </w:r>
      <w:r w:rsidR="00563DDA" w:rsidRPr="0053675E">
        <w:rPr>
          <w:rFonts w:ascii="Calibri" w:hAnsi="Calibri" w:cs="Arial"/>
          <w:sz w:val="22"/>
          <w:szCs w:val="22"/>
        </w:rPr>
        <w:t xml:space="preserve"> des missions à réaliser, l’acco</w:t>
      </w:r>
      <w:r w:rsidR="00AE6F2F" w:rsidRPr="0053675E">
        <w:rPr>
          <w:rFonts w:ascii="Calibri" w:hAnsi="Calibri" w:cs="Arial"/>
          <w:sz w:val="22"/>
          <w:szCs w:val="22"/>
        </w:rPr>
        <w:t>mpagnement et la stimulation s</w:t>
      </w:r>
      <w:r w:rsidR="00563DDA" w:rsidRPr="0053675E">
        <w:rPr>
          <w:rFonts w:ascii="Calibri" w:hAnsi="Calibri" w:cs="Arial"/>
          <w:sz w:val="22"/>
          <w:szCs w:val="22"/>
        </w:rPr>
        <w:t>ont privilégiés autant que possible.</w:t>
      </w:r>
    </w:p>
    <w:p w:rsidR="00E23646" w:rsidRPr="0053675E" w:rsidRDefault="00E23646" w:rsidP="00E23646">
      <w:pPr>
        <w:numPr>
          <w:ilvl w:val="0"/>
          <w:numId w:val="2"/>
        </w:numPr>
        <w:tabs>
          <w:tab w:val="clear" w:pos="1068"/>
          <w:tab w:val="num" w:pos="360"/>
        </w:tabs>
        <w:ind w:left="360"/>
        <w:jc w:val="both"/>
        <w:rPr>
          <w:rFonts w:ascii="Calibri" w:hAnsi="Calibri" w:cs="Arial"/>
          <w:sz w:val="22"/>
          <w:szCs w:val="22"/>
        </w:rPr>
      </w:pPr>
      <w:r w:rsidRPr="0053675E">
        <w:rPr>
          <w:rFonts w:ascii="Calibri" w:hAnsi="Calibri" w:cs="Arial"/>
          <w:sz w:val="22"/>
          <w:szCs w:val="22"/>
        </w:rPr>
        <w:t xml:space="preserve">Effectuer </w:t>
      </w:r>
      <w:r w:rsidR="00563DDA" w:rsidRPr="0053675E">
        <w:rPr>
          <w:rFonts w:ascii="Calibri" w:hAnsi="Calibri" w:cs="Arial"/>
          <w:sz w:val="22"/>
          <w:szCs w:val="22"/>
        </w:rPr>
        <w:t>l’entretien courant du logement</w:t>
      </w:r>
      <w:r w:rsidRPr="0053675E">
        <w:rPr>
          <w:rFonts w:ascii="Calibri" w:hAnsi="Calibri" w:cs="Arial"/>
          <w:sz w:val="22"/>
          <w:szCs w:val="22"/>
        </w:rPr>
        <w:t xml:space="preserve"> : entretenir les sols, faire la vaisselle, le ménage courant, faire le lit, entretenir le linge, repassage, petite couture, contrôler systématiquement et nettoyer régulièrement le réfrigérateur,</w:t>
      </w:r>
    </w:p>
    <w:p w:rsidR="00E23646" w:rsidRPr="0053675E" w:rsidRDefault="00E23646" w:rsidP="00E23646">
      <w:pPr>
        <w:numPr>
          <w:ilvl w:val="0"/>
          <w:numId w:val="2"/>
        </w:numPr>
        <w:tabs>
          <w:tab w:val="clear" w:pos="1068"/>
          <w:tab w:val="num" w:pos="360"/>
        </w:tabs>
        <w:ind w:left="360"/>
        <w:jc w:val="both"/>
        <w:rPr>
          <w:rFonts w:ascii="Calibri" w:hAnsi="Calibri" w:cs="Arial"/>
          <w:sz w:val="22"/>
          <w:szCs w:val="22"/>
        </w:rPr>
      </w:pPr>
      <w:r w:rsidRPr="0053675E">
        <w:rPr>
          <w:rFonts w:ascii="Calibri" w:hAnsi="Calibri" w:cs="Arial"/>
          <w:sz w:val="22"/>
          <w:szCs w:val="22"/>
        </w:rPr>
        <w:t>Effectuer des petites courses hors charges lourdes, préparer le repas et aider à la prise du repas,</w:t>
      </w:r>
    </w:p>
    <w:p w:rsidR="00E23646" w:rsidRPr="0053675E" w:rsidRDefault="00E23646" w:rsidP="00E23646">
      <w:pPr>
        <w:numPr>
          <w:ilvl w:val="0"/>
          <w:numId w:val="2"/>
        </w:numPr>
        <w:tabs>
          <w:tab w:val="clear" w:pos="1068"/>
          <w:tab w:val="num" w:pos="360"/>
        </w:tabs>
        <w:ind w:left="360"/>
        <w:jc w:val="both"/>
        <w:rPr>
          <w:rFonts w:ascii="Calibri" w:hAnsi="Calibri" w:cs="Arial"/>
          <w:sz w:val="22"/>
          <w:szCs w:val="22"/>
        </w:rPr>
      </w:pPr>
      <w:r w:rsidRPr="0053675E">
        <w:rPr>
          <w:rFonts w:ascii="Calibri" w:hAnsi="Calibri" w:cs="Arial"/>
          <w:sz w:val="22"/>
          <w:szCs w:val="22"/>
        </w:rPr>
        <w:t>Aider à la toilette (hors actes de soins), à l’habillage, aider au lever et au coucher, aider à l’alimentation, stimuler les activités intellectuelles, sensorielles et motrices, aider à la mobilité, promenades, soutenir moralement et accompagner socialement,</w:t>
      </w:r>
    </w:p>
    <w:p w:rsidR="00E23646" w:rsidRPr="0053675E" w:rsidRDefault="00E23646" w:rsidP="00E23646">
      <w:pPr>
        <w:numPr>
          <w:ilvl w:val="0"/>
          <w:numId w:val="2"/>
        </w:numPr>
        <w:tabs>
          <w:tab w:val="clear" w:pos="1068"/>
          <w:tab w:val="num" w:pos="360"/>
        </w:tabs>
        <w:ind w:left="360"/>
        <w:jc w:val="both"/>
        <w:rPr>
          <w:rFonts w:ascii="Calibri" w:hAnsi="Calibri" w:cs="Arial"/>
          <w:sz w:val="22"/>
          <w:szCs w:val="22"/>
        </w:rPr>
      </w:pPr>
      <w:r w:rsidRPr="0053675E">
        <w:rPr>
          <w:rFonts w:ascii="Calibri" w:hAnsi="Calibri" w:cs="Arial"/>
          <w:sz w:val="22"/>
          <w:szCs w:val="22"/>
        </w:rPr>
        <w:t>Effectuer des démarches administratives simples,</w:t>
      </w:r>
    </w:p>
    <w:p w:rsidR="00E23646" w:rsidRPr="0053675E" w:rsidRDefault="00E23646" w:rsidP="00E23646">
      <w:pPr>
        <w:numPr>
          <w:ilvl w:val="0"/>
          <w:numId w:val="2"/>
        </w:numPr>
        <w:tabs>
          <w:tab w:val="clear" w:pos="1068"/>
          <w:tab w:val="num" w:pos="360"/>
        </w:tabs>
        <w:ind w:left="360"/>
        <w:jc w:val="both"/>
        <w:rPr>
          <w:rFonts w:ascii="Calibri" w:hAnsi="Calibri" w:cs="Arial"/>
          <w:sz w:val="22"/>
          <w:szCs w:val="22"/>
        </w:rPr>
      </w:pPr>
      <w:r w:rsidRPr="0053675E">
        <w:rPr>
          <w:rFonts w:ascii="Calibri" w:hAnsi="Calibri" w:cs="Arial"/>
          <w:sz w:val="22"/>
          <w:szCs w:val="22"/>
        </w:rPr>
        <w:t>Prévenir le médecin et le service en cas de maladie ou d’accident, informer le service administratif de tout problème rencontré par ou au domicile des bénéficiaires.</w:t>
      </w:r>
    </w:p>
    <w:p w:rsidR="00E23646" w:rsidRPr="0053675E" w:rsidRDefault="00E23646" w:rsidP="00E23646">
      <w:pPr>
        <w:pStyle w:val="Corpsdetexte"/>
        <w:rPr>
          <w:rFonts w:ascii="Calibri" w:hAnsi="Calibri" w:cs="Arial"/>
          <w:sz w:val="16"/>
          <w:szCs w:val="16"/>
        </w:rPr>
      </w:pPr>
    </w:p>
    <w:p w:rsidR="00E23646" w:rsidRPr="0053675E" w:rsidRDefault="00E23646" w:rsidP="00E23646">
      <w:pPr>
        <w:pStyle w:val="Corpsdetexte2"/>
        <w:spacing w:after="160" w:line="240" w:lineRule="auto"/>
        <w:jc w:val="both"/>
        <w:rPr>
          <w:rFonts w:ascii="Calibri" w:hAnsi="Calibri" w:cs="Arial"/>
          <w:sz w:val="22"/>
          <w:szCs w:val="22"/>
        </w:rPr>
      </w:pPr>
      <w:r w:rsidRPr="0053675E">
        <w:rPr>
          <w:rFonts w:ascii="Calibri" w:hAnsi="Calibri" w:cs="Arial"/>
          <w:sz w:val="22"/>
          <w:szCs w:val="22"/>
        </w:rPr>
        <w:t xml:space="preserve">L'aide à domicile n'effectue aucune démarche en dehors de la commune sauf autorisation expresse du service. </w:t>
      </w:r>
    </w:p>
    <w:p w:rsidR="00E23646" w:rsidRPr="0053675E" w:rsidRDefault="00E23646" w:rsidP="00E23646">
      <w:pPr>
        <w:jc w:val="both"/>
        <w:rPr>
          <w:rFonts w:ascii="Calibri" w:hAnsi="Calibri" w:cs="Arial"/>
          <w:sz w:val="22"/>
          <w:szCs w:val="22"/>
        </w:rPr>
      </w:pPr>
      <w:r w:rsidRPr="0053675E">
        <w:rPr>
          <w:rFonts w:ascii="Calibri" w:hAnsi="Calibri" w:cs="Arial"/>
          <w:sz w:val="22"/>
          <w:szCs w:val="22"/>
        </w:rPr>
        <w:t xml:space="preserve">L'aide à domicile effectue les tâches mentionnées ci-dessus </w:t>
      </w:r>
      <w:r w:rsidRPr="0053675E">
        <w:rPr>
          <w:rFonts w:ascii="Calibri" w:hAnsi="Calibri" w:cs="Arial"/>
          <w:sz w:val="22"/>
          <w:szCs w:val="22"/>
          <w:u w:val="single"/>
        </w:rPr>
        <w:t>exclusivement pour le bénéficiaire</w:t>
      </w:r>
      <w:r w:rsidRPr="0053675E">
        <w:rPr>
          <w:rFonts w:ascii="Calibri" w:hAnsi="Calibri" w:cs="Arial"/>
          <w:sz w:val="22"/>
          <w:szCs w:val="22"/>
        </w:rPr>
        <w:t>. En aucun cas, il ou elle n'effectue ces travaux pour les personnes vivant au domicile du ou des bénéficiaires. Il ou elle n’effectue pas le ménage des pièces occupées par un autre membre de la famille, ni le repassage ou la vaisselle le concernant. L'aide à domicile ne doit pas faire de gros travaux : lessivage des murs, grosses lessives, bricolage.</w:t>
      </w:r>
    </w:p>
    <w:p w:rsidR="00E23646" w:rsidRPr="0053675E" w:rsidRDefault="00E23646" w:rsidP="00E23646">
      <w:pPr>
        <w:pStyle w:val="Corpsdetexte2"/>
        <w:spacing w:after="160" w:line="240" w:lineRule="auto"/>
        <w:jc w:val="both"/>
        <w:rPr>
          <w:rFonts w:ascii="Calibri" w:hAnsi="Calibri" w:cs="Arial"/>
          <w:sz w:val="22"/>
          <w:szCs w:val="22"/>
        </w:rPr>
      </w:pPr>
      <w:r w:rsidRPr="0053675E">
        <w:rPr>
          <w:rFonts w:ascii="Calibri" w:hAnsi="Calibri" w:cs="Arial"/>
          <w:sz w:val="22"/>
          <w:szCs w:val="22"/>
        </w:rPr>
        <w:t>L’aide à domicile n’a pas le droit de poursuivre son intervention au-delà du nombre d’heures prévu, ni d’effectuer des heures « personnelles » au domicile des bénéficiaires même à sa demande. Cette pratique si elle est démontrée est constitutive d’une faute professionnelle grave et susceptible d’entraîner le licenciement.</w:t>
      </w:r>
    </w:p>
    <w:p w:rsidR="00E23646" w:rsidRPr="0053675E" w:rsidRDefault="00E23646" w:rsidP="00E23646">
      <w:pPr>
        <w:jc w:val="both"/>
        <w:rPr>
          <w:rFonts w:ascii="Calibri" w:hAnsi="Calibri" w:cs="Arial"/>
          <w:sz w:val="22"/>
          <w:szCs w:val="22"/>
        </w:rPr>
      </w:pPr>
      <w:r w:rsidRPr="0053675E">
        <w:rPr>
          <w:rFonts w:ascii="Calibri" w:hAnsi="Calibri" w:cs="Arial"/>
          <w:sz w:val="22"/>
          <w:szCs w:val="22"/>
        </w:rPr>
        <w:t>L'aide à domicile ne doit pas assurer de soins médicaux ou paramédicaux. Il ou elle doit avertir le service des besoins éventuels du bénéficiaire en la matière.</w:t>
      </w:r>
    </w:p>
    <w:p w:rsidR="00E23646" w:rsidRPr="0053675E" w:rsidRDefault="00E23646" w:rsidP="00E23646">
      <w:pPr>
        <w:jc w:val="both"/>
        <w:rPr>
          <w:rFonts w:ascii="Calibri" w:hAnsi="Calibri" w:cs="Arial"/>
          <w:sz w:val="22"/>
          <w:szCs w:val="22"/>
        </w:rPr>
      </w:pPr>
    </w:p>
    <w:p w:rsidR="00E23646" w:rsidRPr="0053675E" w:rsidRDefault="00E23646" w:rsidP="00E23646">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Les aides à domicile sont des salariés de l’AMAD VÉLIZIENNE, elles doivent en respecter la déontologie professionnelle, le règlement de fonctionnement et le règlement intérieur.</w:t>
      </w:r>
    </w:p>
    <w:p w:rsidR="00E23646" w:rsidRPr="0053675E" w:rsidRDefault="00E23646" w:rsidP="00AE6F2F">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En cas de mise en danger grave</w:t>
      </w:r>
      <w:r w:rsidR="00E65C8B" w:rsidRPr="0053675E">
        <w:rPr>
          <w:rFonts w:ascii="Calibri" w:hAnsi="Calibri" w:cs="Arial"/>
          <w:iCs/>
          <w:sz w:val="22"/>
          <w:szCs w:val="22"/>
          <w:u w:val="none"/>
        </w:rPr>
        <w:t xml:space="preserve"> et imminent</w:t>
      </w:r>
      <w:r w:rsidRPr="0053675E">
        <w:rPr>
          <w:rFonts w:ascii="Calibri" w:hAnsi="Calibri" w:cs="Arial"/>
          <w:iCs/>
          <w:sz w:val="22"/>
          <w:szCs w:val="22"/>
          <w:u w:val="none"/>
        </w:rPr>
        <w:t xml:space="preserve"> de l’intervenant, en cas de harcèlement ou de violence à son encontre par le bénéficiaire ou ses proches, l’intervenant dispose d’un droit de retrait immédiat.</w:t>
      </w:r>
    </w:p>
    <w:p w:rsidR="00FB1FDB" w:rsidRPr="0053675E" w:rsidRDefault="00FB1FDB" w:rsidP="00E23646">
      <w:pPr>
        <w:pStyle w:val="Corpsdetexte"/>
        <w:tabs>
          <w:tab w:val="left" w:pos="1620"/>
        </w:tabs>
        <w:rPr>
          <w:rFonts w:ascii="Calibri" w:hAnsi="Calibri" w:cs="Arial"/>
          <w:iCs/>
          <w:sz w:val="22"/>
          <w:szCs w:val="22"/>
          <w:u w:val="none"/>
        </w:rPr>
      </w:pPr>
    </w:p>
    <w:p w:rsidR="00FB1FDB" w:rsidRPr="0053675E" w:rsidRDefault="00FB1FDB" w:rsidP="00FB1FDB">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 statut de l’aide à domicile</w:t>
      </w: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L’aide à domicile est salarié de l’Amad Vélizienne. Il ou elle ne peut recevoir, de la part des bénéficiaires du service :</w:t>
      </w:r>
    </w:p>
    <w:p w:rsidR="00FB1FDB" w:rsidRPr="0053675E" w:rsidRDefault="00FB1FDB" w:rsidP="00FB1FDB">
      <w:pPr>
        <w:numPr>
          <w:ilvl w:val="0"/>
          <w:numId w:val="4"/>
        </w:numPr>
        <w:jc w:val="both"/>
        <w:rPr>
          <w:rFonts w:ascii="Calibri" w:hAnsi="Calibri" w:cs="Arial"/>
          <w:sz w:val="22"/>
          <w:szCs w:val="22"/>
        </w:rPr>
      </w:pPr>
      <w:r w:rsidRPr="0053675E">
        <w:rPr>
          <w:rFonts w:ascii="Calibri" w:hAnsi="Calibri" w:cs="Arial"/>
          <w:sz w:val="22"/>
          <w:szCs w:val="22"/>
        </w:rPr>
        <w:t>ni délégation, ni pouvoir, ni mandat</w:t>
      </w:r>
    </w:p>
    <w:p w:rsidR="00FB1FDB" w:rsidRPr="0053675E" w:rsidRDefault="00FB1FDB" w:rsidP="00FB1FDB">
      <w:pPr>
        <w:numPr>
          <w:ilvl w:val="0"/>
          <w:numId w:val="4"/>
        </w:numPr>
        <w:jc w:val="both"/>
        <w:rPr>
          <w:rFonts w:ascii="Calibri" w:hAnsi="Calibri" w:cs="Arial"/>
          <w:sz w:val="22"/>
          <w:szCs w:val="22"/>
        </w:rPr>
      </w:pPr>
      <w:r w:rsidRPr="0053675E">
        <w:rPr>
          <w:rFonts w:ascii="Calibri" w:hAnsi="Calibri" w:cs="Arial"/>
          <w:sz w:val="22"/>
          <w:szCs w:val="22"/>
        </w:rPr>
        <w:t>ni argent autre que pour faire les courses quotidiennes</w:t>
      </w:r>
    </w:p>
    <w:p w:rsidR="00FB1FDB" w:rsidRPr="0053675E" w:rsidRDefault="00FB1FDB" w:rsidP="00FB1FDB">
      <w:pPr>
        <w:numPr>
          <w:ilvl w:val="0"/>
          <w:numId w:val="4"/>
        </w:numPr>
        <w:jc w:val="both"/>
        <w:rPr>
          <w:rFonts w:ascii="Calibri" w:hAnsi="Calibri" w:cs="Arial"/>
          <w:sz w:val="22"/>
          <w:szCs w:val="22"/>
        </w:rPr>
      </w:pPr>
      <w:r w:rsidRPr="0053675E">
        <w:rPr>
          <w:rFonts w:ascii="Calibri" w:hAnsi="Calibri" w:cs="Arial"/>
          <w:sz w:val="22"/>
          <w:szCs w:val="22"/>
        </w:rPr>
        <w:t>ni cadeau autre que d’usage (fleurs, chocolat…)</w:t>
      </w:r>
    </w:p>
    <w:p w:rsidR="00FB1FDB" w:rsidRPr="0053675E" w:rsidRDefault="00FB1FDB" w:rsidP="00FB1FDB">
      <w:pPr>
        <w:numPr>
          <w:ilvl w:val="0"/>
          <w:numId w:val="4"/>
        </w:numPr>
        <w:jc w:val="both"/>
        <w:rPr>
          <w:rFonts w:ascii="Calibri" w:hAnsi="Calibri" w:cs="Arial"/>
          <w:sz w:val="22"/>
          <w:szCs w:val="22"/>
        </w:rPr>
      </w:pPr>
      <w:r w:rsidRPr="0053675E">
        <w:rPr>
          <w:rFonts w:ascii="Calibri" w:hAnsi="Calibri" w:cs="Arial"/>
          <w:sz w:val="22"/>
          <w:szCs w:val="22"/>
        </w:rPr>
        <w:t>ni donation, ni legs</w:t>
      </w:r>
    </w:p>
    <w:p w:rsidR="00FB1FDB" w:rsidRPr="0053675E" w:rsidRDefault="00FB1FDB" w:rsidP="00FB1FDB">
      <w:pPr>
        <w:numPr>
          <w:ilvl w:val="0"/>
          <w:numId w:val="4"/>
        </w:numPr>
        <w:jc w:val="both"/>
        <w:rPr>
          <w:rFonts w:ascii="Calibri" w:hAnsi="Calibri" w:cs="Arial"/>
          <w:sz w:val="22"/>
          <w:szCs w:val="22"/>
        </w:rPr>
      </w:pPr>
      <w:r w:rsidRPr="0053675E">
        <w:rPr>
          <w:rFonts w:ascii="Calibri" w:hAnsi="Calibri" w:cs="Arial"/>
          <w:sz w:val="22"/>
          <w:szCs w:val="22"/>
        </w:rPr>
        <w:t>ni dépôt de fonds, de bijoux ou de valeur.</w:t>
      </w:r>
    </w:p>
    <w:p w:rsidR="00EC110A" w:rsidRPr="0053675E" w:rsidRDefault="00EC110A" w:rsidP="00EC110A">
      <w:pPr>
        <w:ind w:left="1428"/>
        <w:jc w:val="both"/>
        <w:rPr>
          <w:rFonts w:ascii="Calibri" w:hAnsi="Calibri" w:cs="Arial"/>
          <w:sz w:val="22"/>
          <w:szCs w:val="22"/>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Les aides à domicile n’ont pas le droit d’emprunter de l’argent aux bénéficiaires.</w:t>
      </w:r>
    </w:p>
    <w:p w:rsidR="00786541" w:rsidRPr="0053675E" w:rsidRDefault="00786541" w:rsidP="00FB1FDB">
      <w:pPr>
        <w:jc w:val="both"/>
        <w:rPr>
          <w:rFonts w:ascii="Calibri" w:hAnsi="Calibri" w:cs="Arial"/>
          <w:sz w:val="22"/>
          <w:szCs w:val="22"/>
        </w:rPr>
      </w:pPr>
    </w:p>
    <w:p w:rsidR="00FB1FDB" w:rsidRPr="0053675E" w:rsidRDefault="00FB1FDB" w:rsidP="00AE6F2F">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obligations de l'aide à domicile</w:t>
      </w:r>
    </w:p>
    <w:p w:rsidR="00FB1FDB" w:rsidRPr="0053675E" w:rsidRDefault="00FB1FDB" w:rsidP="00AE6F2F">
      <w:pPr>
        <w:keepNext/>
        <w:widowControl w:val="0"/>
        <w:jc w:val="both"/>
        <w:rPr>
          <w:rFonts w:ascii="Calibri" w:hAnsi="Calibri" w:cs="Arial"/>
          <w:i/>
          <w:sz w:val="22"/>
          <w:szCs w:val="22"/>
          <w:u w:val="single"/>
        </w:rPr>
      </w:pPr>
      <w:r w:rsidRPr="0053675E">
        <w:rPr>
          <w:rFonts w:ascii="Calibri" w:hAnsi="Calibri" w:cs="Arial"/>
          <w:i/>
          <w:sz w:val="22"/>
          <w:szCs w:val="22"/>
          <w:u w:val="single"/>
        </w:rPr>
        <w:t>Le respect du planning</w:t>
      </w:r>
    </w:p>
    <w:p w:rsidR="00FB1FDB" w:rsidRPr="0053675E" w:rsidRDefault="00FB1FDB" w:rsidP="00AE6F2F">
      <w:pPr>
        <w:keepNext/>
        <w:widowControl w:val="0"/>
        <w:jc w:val="both"/>
        <w:rPr>
          <w:rFonts w:ascii="Calibri" w:hAnsi="Calibri" w:cs="Arial"/>
          <w:sz w:val="22"/>
          <w:szCs w:val="22"/>
        </w:rPr>
      </w:pPr>
      <w:r w:rsidRPr="0053675E">
        <w:rPr>
          <w:rFonts w:ascii="Calibri" w:hAnsi="Calibri" w:cs="Arial"/>
          <w:sz w:val="22"/>
          <w:szCs w:val="22"/>
        </w:rPr>
        <w:t>Les horaires de travail sont mentionnés sur le planning qui est remis mensuellement aux aides à domicile titulaires et hebdomadairement aux aides à domicile remplaçants. Les heures d’intervention ne peuvent en aucun cas être modifiées sans l'accord préalable du service. Les plannings peuvent être modifiés par le service, à la demande du bénéficiaire, en fonction des urgences ou des besoins du service.</w:t>
      </w:r>
    </w:p>
    <w:p w:rsidR="00FB1FDB" w:rsidRPr="0053675E" w:rsidRDefault="00FB1FDB" w:rsidP="00FB1FDB">
      <w:pPr>
        <w:widowControl w:val="0"/>
        <w:jc w:val="both"/>
        <w:rPr>
          <w:rFonts w:ascii="Calibri" w:hAnsi="Calibri" w:cs="Arial"/>
          <w:sz w:val="16"/>
          <w:szCs w:val="16"/>
        </w:rPr>
      </w:pPr>
    </w:p>
    <w:p w:rsidR="00FB1FDB" w:rsidRPr="0053675E" w:rsidRDefault="00FB1FDB" w:rsidP="00FB1FDB">
      <w:pPr>
        <w:widowControl w:val="0"/>
        <w:jc w:val="both"/>
        <w:rPr>
          <w:rFonts w:ascii="Calibri" w:hAnsi="Calibri" w:cs="Arial"/>
          <w:i/>
          <w:sz w:val="22"/>
          <w:szCs w:val="22"/>
          <w:u w:val="single"/>
        </w:rPr>
      </w:pPr>
      <w:r w:rsidRPr="0053675E">
        <w:rPr>
          <w:rFonts w:ascii="Calibri" w:hAnsi="Calibri" w:cs="Arial"/>
          <w:i/>
          <w:sz w:val="22"/>
          <w:szCs w:val="22"/>
          <w:u w:val="single"/>
        </w:rPr>
        <w:t>L’horodatage</w:t>
      </w:r>
    </w:p>
    <w:p w:rsidR="00FB1FDB" w:rsidRPr="0053675E" w:rsidRDefault="00FB1FDB" w:rsidP="00FB1FDB">
      <w:pPr>
        <w:widowControl w:val="0"/>
        <w:jc w:val="both"/>
        <w:rPr>
          <w:rFonts w:ascii="Calibri" w:hAnsi="Calibri" w:cs="Arial"/>
          <w:sz w:val="22"/>
          <w:szCs w:val="22"/>
        </w:rPr>
      </w:pPr>
      <w:r w:rsidRPr="0053675E">
        <w:rPr>
          <w:rFonts w:ascii="Calibri" w:hAnsi="Calibri" w:cs="Arial"/>
          <w:sz w:val="22"/>
          <w:szCs w:val="22"/>
        </w:rPr>
        <w:t xml:space="preserve">Les salariés sont équipés d’un terminal </w:t>
      </w:r>
      <w:r w:rsidR="00AE6F2F" w:rsidRPr="0053675E">
        <w:rPr>
          <w:rFonts w:ascii="Calibri" w:hAnsi="Calibri" w:cs="Arial"/>
          <w:sz w:val="22"/>
          <w:szCs w:val="22"/>
        </w:rPr>
        <w:t xml:space="preserve">numérique </w:t>
      </w:r>
      <w:r w:rsidRPr="0053675E">
        <w:rPr>
          <w:rFonts w:ascii="Calibri" w:hAnsi="Calibri" w:cs="Arial"/>
          <w:sz w:val="22"/>
          <w:szCs w:val="22"/>
        </w:rPr>
        <w:t xml:space="preserve">qui permet d’enregistrer leurs horaires d’arrivée et de départ, en le présentant au badge préalablement déposé au domicile de chaque bénéficiaire. </w:t>
      </w:r>
    </w:p>
    <w:p w:rsidR="00FB1FDB" w:rsidRPr="0053675E" w:rsidRDefault="00FB1FDB" w:rsidP="00FB1FDB">
      <w:pPr>
        <w:widowControl w:val="0"/>
        <w:jc w:val="both"/>
        <w:rPr>
          <w:rFonts w:ascii="Calibri" w:hAnsi="Calibri" w:cs="Arial"/>
          <w:i/>
          <w:sz w:val="22"/>
          <w:szCs w:val="22"/>
          <w:u w:val="single"/>
        </w:rPr>
      </w:pPr>
    </w:p>
    <w:p w:rsidR="00FB1FDB" w:rsidRPr="0053675E" w:rsidRDefault="00FB1FDB" w:rsidP="00FB1FDB">
      <w:pPr>
        <w:widowControl w:val="0"/>
        <w:jc w:val="both"/>
        <w:rPr>
          <w:rFonts w:ascii="Calibri" w:hAnsi="Calibri" w:cs="Arial"/>
          <w:i/>
          <w:sz w:val="22"/>
          <w:szCs w:val="22"/>
          <w:u w:val="single"/>
        </w:rPr>
      </w:pPr>
      <w:r w:rsidRPr="0053675E">
        <w:rPr>
          <w:rFonts w:ascii="Calibri" w:hAnsi="Calibri" w:cs="Arial"/>
          <w:i/>
          <w:sz w:val="22"/>
          <w:szCs w:val="22"/>
          <w:u w:val="single"/>
        </w:rPr>
        <w:t>La feuille de route</w:t>
      </w:r>
    </w:p>
    <w:p w:rsidR="00FB1FDB" w:rsidRPr="0053675E" w:rsidRDefault="00FB1FDB" w:rsidP="00FB1FDB">
      <w:pPr>
        <w:widowControl w:val="0"/>
        <w:jc w:val="both"/>
        <w:rPr>
          <w:rFonts w:ascii="Calibri" w:hAnsi="Calibri" w:cs="Arial"/>
          <w:sz w:val="22"/>
          <w:szCs w:val="22"/>
        </w:rPr>
      </w:pPr>
      <w:r w:rsidRPr="0053675E">
        <w:rPr>
          <w:rFonts w:ascii="Calibri" w:hAnsi="Calibri" w:cs="Arial"/>
          <w:sz w:val="22"/>
          <w:szCs w:val="22"/>
        </w:rPr>
        <w:t xml:space="preserve">Lorsque l’horodatage n’est pas actif (salariés ou bénéficiaires temporaires, problèmes techniques), l’aide à domicile signe et </w:t>
      </w:r>
      <w:r w:rsidR="00EC110A" w:rsidRPr="0053675E">
        <w:rPr>
          <w:rFonts w:ascii="Calibri" w:hAnsi="Calibri" w:cs="Arial"/>
          <w:sz w:val="22"/>
          <w:szCs w:val="22"/>
        </w:rPr>
        <w:t>présente</w:t>
      </w:r>
      <w:r w:rsidRPr="0053675E">
        <w:rPr>
          <w:rFonts w:ascii="Calibri" w:hAnsi="Calibri" w:cs="Arial"/>
          <w:sz w:val="22"/>
          <w:szCs w:val="22"/>
        </w:rPr>
        <w:t xml:space="preserve"> au bénéficiaire une feuille de route, à l’issue de l’intervention. Cette feuille mentionne les heures d’arrivée et de départ, ainsi que le temps </w:t>
      </w:r>
      <w:r w:rsidR="00EC110A" w:rsidRPr="0053675E">
        <w:rPr>
          <w:rFonts w:ascii="Calibri" w:hAnsi="Calibri" w:cs="Arial"/>
          <w:sz w:val="22"/>
          <w:szCs w:val="22"/>
        </w:rPr>
        <w:t>de prestation réalisé</w:t>
      </w:r>
      <w:r w:rsidRPr="0053675E">
        <w:rPr>
          <w:rFonts w:ascii="Calibri" w:hAnsi="Calibri" w:cs="Arial"/>
          <w:sz w:val="22"/>
          <w:szCs w:val="22"/>
        </w:rPr>
        <w:t xml:space="preserve">. Le bénéficiaire vérifie la feuille, la signe et la remet à l’aide à domicile. </w:t>
      </w:r>
    </w:p>
    <w:p w:rsidR="00FB1FDB" w:rsidRPr="0053675E" w:rsidRDefault="00FB1FDB" w:rsidP="00FB1FDB">
      <w:pPr>
        <w:widowControl w:val="0"/>
        <w:jc w:val="both"/>
        <w:rPr>
          <w:rFonts w:ascii="Calibri" w:hAnsi="Calibri" w:cs="Arial"/>
          <w:i/>
          <w:sz w:val="16"/>
          <w:szCs w:val="16"/>
          <w:u w:val="single"/>
        </w:rPr>
      </w:pPr>
    </w:p>
    <w:p w:rsidR="00FB1FDB" w:rsidRPr="0053675E" w:rsidRDefault="00FB1FDB" w:rsidP="00FB1FDB">
      <w:pPr>
        <w:widowControl w:val="0"/>
        <w:jc w:val="both"/>
        <w:rPr>
          <w:rFonts w:ascii="Calibri" w:hAnsi="Calibri" w:cs="Arial"/>
          <w:i/>
          <w:sz w:val="22"/>
          <w:szCs w:val="22"/>
          <w:u w:val="single"/>
        </w:rPr>
      </w:pPr>
      <w:r w:rsidRPr="0053675E">
        <w:rPr>
          <w:rFonts w:ascii="Calibri" w:hAnsi="Calibri" w:cs="Arial"/>
          <w:i/>
          <w:sz w:val="22"/>
          <w:szCs w:val="22"/>
          <w:u w:val="single"/>
        </w:rPr>
        <w:t>Obligation de discrétion et devoir de réserve</w:t>
      </w:r>
    </w:p>
    <w:p w:rsidR="00FB1FDB" w:rsidRPr="0053675E" w:rsidRDefault="00FB1FDB" w:rsidP="00FB1FDB">
      <w:pPr>
        <w:widowControl w:val="0"/>
        <w:jc w:val="both"/>
        <w:rPr>
          <w:rFonts w:ascii="Calibri" w:hAnsi="Calibri" w:cs="Arial"/>
          <w:iCs/>
          <w:sz w:val="22"/>
          <w:szCs w:val="22"/>
        </w:rPr>
      </w:pPr>
      <w:r w:rsidRPr="0053675E">
        <w:rPr>
          <w:rFonts w:ascii="Calibri" w:hAnsi="Calibri" w:cs="Arial"/>
          <w:iCs/>
          <w:sz w:val="22"/>
          <w:szCs w:val="22"/>
        </w:rPr>
        <w:t xml:space="preserve">L’intervenant à domicile est tenu à l’obligation </w:t>
      </w:r>
      <w:r w:rsidRPr="0053675E">
        <w:rPr>
          <w:rFonts w:ascii="Calibri" w:hAnsi="Calibri" w:cs="Arial"/>
          <w:sz w:val="22"/>
          <w:szCs w:val="22"/>
        </w:rPr>
        <w:t>de</w:t>
      </w:r>
      <w:r w:rsidRPr="0053675E">
        <w:rPr>
          <w:rFonts w:ascii="Calibri" w:hAnsi="Calibri" w:cs="Arial"/>
          <w:iCs/>
          <w:sz w:val="22"/>
          <w:szCs w:val="22"/>
        </w:rPr>
        <w:t xml:space="preserve"> discrétion (comprenant le secret professionnel et la discrétion professionnelle). Cette obligation interdit au personnel </w:t>
      </w:r>
      <w:r w:rsidRPr="0053675E">
        <w:rPr>
          <w:rFonts w:ascii="Calibri" w:hAnsi="Calibri" w:cs="Arial"/>
          <w:sz w:val="22"/>
          <w:szCs w:val="22"/>
        </w:rPr>
        <w:t>de</w:t>
      </w:r>
      <w:r w:rsidRPr="0053675E">
        <w:rPr>
          <w:rFonts w:ascii="Calibri" w:hAnsi="Calibri" w:cs="Arial"/>
          <w:iCs/>
          <w:sz w:val="22"/>
          <w:szCs w:val="22"/>
        </w:rPr>
        <w:t xml:space="preserve"> révéler </w:t>
      </w:r>
      <w:r w:rsidRPr="0053675E">
        <w:rPr>
          <w:rFonts w:ascii="Calibri" w:hAnsi="Calibri" w:cs="Arial"/>
          <w:sz w:val="22"/>
          <w:szCs w:val="22"/>
        </w:rPr>
        <w:t>de</w:t>
      </w:r>
      <w:r w:rsidRPr="0053675E">
        <w:rPr>
          <w:rFonts w:ascii="Calibri" w:hAnsi="Calibri" w:cs="Arial"/>
          <w:iCs/>
          <w:sz w:val="22"/>
          <w:szCs w:val="22"/>
        </w:rPr>
        <w:t xml:space="preserve">s informations portées à leur connaissance par </w:t>
      </w:r>
      <w:r w:rsidRPr="0053675E">
        <w:rPr>
          <w:rFonts w:ascii="Calibri" w:hAnsi="Calibri" w:cs="Arial"/>
          <w:sz w:val="22"/>
          <w:szCs w:val="22"/>
        </w:rPr>
        <w:t>de</w:t>
      </w:r>
      <w:r w:rsidRPr="0053675E">
        <w:rPr>
          <w:rFonts w:ascii="Calibri" w:hAnsi="Calibri" w:cs="Arial"/>
          <w:iCs/>
          <w:sz w:val="22"/>
          <w:szCs w:val="22"/>
        </w:rPr>
        <w:t xml:space="preserve">s usagers ou d’autres agents au cours </w:t>
      </w:r>
      <w:r w:rsidRPr="0053675E">
        <w:rPr>
          <w:rFonts w:ascii="Calibri" w:hAnsi="Calibri" w:cs="Arial"/>
          <w:sz w:val="22"/>
          <w:szCs w:val="22"/>
        </w:rPr>
        <w:t>de</w:t>
      </w:r>
      <w:r w:rsidRPr="0053675E">
        <w:rPr>
          <w:rFonts w:ascii="Calibri" w:hAnsi="Calibri" w:cs="Arial"/>
          <w:iCs/>
          <w:sz w:val="22"/>
          <w:szCs w:val="22"/>
        </w:rPr>
        <w:t xml:space="preserve"> l'exercice </w:t>
      </w:r>
      <w:r w:rsidRPr="0053675E">
        <w:rPr>
          <w:rFonts w:ascii="Calibri" w:hAnsi="Calibri" w:cs="Arial"/>
          <w:sz w:val="22"/>
          <w:szCs w:val="22"/>
        </w:rPr>
        <w:t>de</w:t>
      </w:r>
      <w:r w:rsidRPr="0053675E">
        <w:rPr>
          <w:rFonts w:ascii="Calibri" w:hAnsi="Calibri" w:cs="Arial"/>
          <w:iCs/>
          <w:sz w:val="22"/>
          <w:szCs w:val="22"/>
        </w:rPr>
        <w:t xml:space="preserve"> ses fonctions, en dehors des règles de communication établies avec le service.</w:t>
      </w:r>
    </w:p>
    <w:p w:rsidR="00FB1FDB" w:rsidRPr="0053675E" w:rsidRDefault="00FB1FDB" w:rsidP="00FB1FDB">
      <w:pPr>
        <w:widowControl w:val="0"/>
        <w:jc w:val="both"/>
        <w:rPr>
          <w:rFonts w:ascii="Calibri" w:hAnsi="Calibri" w:cs="Arial"/>
          <w:iCs/>
          <w:sz w:val="22"/>
          <w:szCs w:val="22"/>
        </w:rPr>
      </w:pPr>
    </w:p>
    <w:p w:rsidR="00FB1FDB" w:rsidRPr="0053675E" w:rsidRDefault="00FB1FDB" w:rsidP="00FB1FDB">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Remplacement de l’aide à domicile</w:t>
      </w: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En cas d’absence prévue ou imprévue de l’intervenant, l’Amad Vélizienne s’engage à proposer un remplacement (sauf cas de force majeure). La répartition et les horaires d’interventions peuvent être modifiés en fonction des disponibilités du personnel.</w:t>
      </w:r>
    </w:p>
    <w:p w:rsidR="00FB1FDB" w:rsidRPr="0053675E" w:rsidRDefault="00FB1FDB" w:rsidP="00FB1FDB">
      <w:pPr>
        <w:jc w:val="both"/>
        <w:rPr>
          <w:rFonts w:ascii="Calibri" w:hAnsi="Calibri" w:cs="Arial"/>
          <w:sz w:val="22"/>
          <w:szCs w:val="22"/>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En cas d’absence imprévue, les délais pour la mise en place d’un remplacement varient en fonction du type d’intervention à effectuer. L’AMAD Vélizienne s’engage à proposer un remplacement, dans les deux heures au maximum, pour une prestation d’acte essentiel et dans un délai de quatre jours hors week-end et jour férié pour une prestation hors actes essentiels (entretien du logement, du linge, etc.).</w:t>
      </w:r>
    </w:p>
    <w:p w:rsidR="00FB1FDB" w:rsidRPr="0053675E" w:rsidRDefault="00FB1FDB" w:rsidP="00FB1FDB">
      <w:pPr>
        <w:jc w:val="both"/>
        <w:rPr>
          <w:rFonts w:ascii="Calibri" w:hAnsi="Calibri" w:cs="Arial"/>
          <w:sz w:val="22"/>
          <w:szCs w:val="22"/>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L’AMAD VÉLIZIENNE se réserve la possibilité pour des raisons d’organisation et de gestion de changer l’aide à domicile chez le bénéficiaire.</w:t>
      </w:r>
    </w:p>
    <w:p w:rsidR="000A00DE" w:rsidRPr="0053675E" w:rsidRDefault="000A00DE" w:rsidP="00282127">
      <w:pPr>
        <w:jc w:val="both"/>
        <w:rPr>
          <w:rFonts w:ascii="Calibri" w:hAnsi="Calibri" w:cs="Arial"/>
          <w:sz w:val="22"/>
          <w:szCs w:val="22"/>
        </w:rPr>
      </w:pPr>
    </w:p>
    <w:p w:rsidR="00FB1FDB" w:rsidRPr="0053675E" w:rsidRDefault="00FB1FDB" w:rsidP="000A4F80">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engagements du bénéficiaire pour le bon déroulement de la prestation</w:t>
      </w:r>
    </w:p>
    <w:p w:rsidR="00FB1FDB" w:rsidRPr="0053675E" w:rsidRDefault="00FB1FDB" w:rsidP="000A4F80">
      <w:pPr>
        <w:pStyle w:val="Corpsdetexte"/>
        <w:keepNext/>
        <w:tabs>
          <w:tab w:val="right" w:leader="underscore" w:pos="5103"/>
          <w:tab w:val="left" w:pos="5245"/>
        </w:tabs>
        <w:jc w:val="both"/>
        <w:rPr>
          <w:rFonts w:ascii="Calibri" w:hAnsi="Calibri" w:cs="Arial"/>
          <w:iCs/>
          <w:sz w:val="22"/>
          <w:szCs w:val="22"/>
          <w:u w:val="none"/>
        </w:rPr>
      </w:pPr>
      <w:r w:rsidRPr="0053675E">
        <w:rPr>
          <w:rFonts w:ascii="Calibri" w:hAnsi="Calibri" w:cs="Arial"/>
          <w:iCs/>
          <w:sz w:val="22"/>
          <w:szCs w:val="22"/>
          <w:u w:val="none"/>
        </w:rPr>
        <w:t>Sauf cas de force majeure (hospitalisation, départ en maison de retraite), qui suspendront automatiquement les prestations de l’AMAD VÉLIZIENNE, soit momentanément, soit définitivement, le ou la bénéficiaire s’engage sur la totalité des prestations prévues au contrat, et sur les facturations correspondantes.</w:t>
      </w:r>
    </w:p>
    <w:p w:rsidR="00FB1FDB" w:rsidRPr="0053675E" w:rsidRDefault="00FB1FDB" w:rsidP="00FB1FDB">
      <w:pPr>
        <w:pStyle w:val="Corpsdetexte"/>
        <w:keepNext/>
        <w:tabs>
          <w:tab w:val="right" w:leader="underscore" w:pos="5103"/>
          <w:tab w:val="left" w:pos="5245"/>
        </w:tabs>
        <w:jc w:val="both"/>
        <w:rPr>
          <w:rFonts w:ascii="Calibri" w:hAnsi="Calibri" w:cs="Arial"/>
          <w:iCs/>
          <w:sz w:val="22"/>
          <w:szCs w:val="22"/>
          <w:u w:val="none"/>
        </w:rPr>
      </w:pPr>
    </w:p>
    <w:p w:rsidR="00FB1FDB" w:rsidRPr="0053675E" w:rsidRDefault="00FB1FDB" w:rsidP="00FB1FDB">
      <w:pPr>
        <w:pStyle w:val="Corpsdetexte2"/>
        <w:spacing w:after="160" w:line="240" w:lineRule="auto"/>
        <w:jc w:val="both"/>
        <w:rPr>
          <w:rFonts w:ascii="Calibri" w:hAnsi="Calibri" w:cs="Arial"/>
          <w:sz w:val="22"/>
          <w:szCs w:val="22"/>
        </w:rPr>
      </w:pPr>
      <w:r w:rsidRPr="0053675E">
        <w:rPr>
          <w:rFonts w:ascii="Calibri" w:hAnsi="Calibri" w:cs="Arial"/>
          <w:sz w:val="22"/>
          <w:szCs w:val="22"/>
        </w:rPr>
        <w:t>Il s’engage à être présent à son domicile lors du passage de l’intervenant. Il accepte de recevoir sur son poste téléphonique les appels du bureau de l’AMAD VÉLIZIENNE pour les besoins du service, en cas d’impossibilité de joindre le personnel sur son terminal.</w:t>
      </w:r>
    </w:p>
    <w:p w:rsidR="00FB1FDB" w:rsidRPr="0053675E" w:rsidRDefault="00FB1FDB" w:rsidP="00FB1FDB">
      <w:pPr>
        <w:pStyle w:val="Corpsdetexte2"/>
        <w:spacing w:after="160" w:line="240" w:lineRule="auto"/>
        <w:jc w:val="both"/>
        <w:rPr>
          <w:rFonts w:ascii="Calibri" w:hAnsi="Calibri" w:cs="Arial"/>
          <w:sz w:val="22"/>
          <w:szCs w:val="22"/>
        </w:rPr>
      </w:pPr>
      <w:r w:rsidRPr="0053675E">
        <w:rPr>
          <w:rFonts w:ascii="Calibri" w:hAnsi="Calibri" w:cs="Arial"/>
          <w:sz w:val="22"/>
          <w:szCs w:val="22"/>
        </w:rPr>
        <w:t>Le bénéficiaire s’engage à conserver à son domicile, fixé et accessible, le badge nécessaire à l’horodatage.</w:t>
      </w:r>
    </w:p>
    <w:p w:rsidR="00FB1FDB" w:rsidRPr="0053675E" w:rsidRDefault="00FB1FDB" w:rsidP="00FB1FDB">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 xml:space="preserve">Le bénéficiaire s’engage à une attitude de respect envers le personnel intervenant. En cas de désaccord avec ce dernier, il doit impérativement contacter le service. </w:t>
      </w:r>
    </w:p>
    <w:p w:rsidR="00FB1FDB" w:rsidRPr="0053675E" w:rsidRDefault="00FB1FDB" w:rsidP="00FB1FDB">
      <w:pPr>
        <w:pStyle w:val="Corpsdetexte"/>
        <w:tabs>
          <w:tab w:val="left" w:pos="1620"/>
        </w:tabs>
        <w:jc w:val="both"/>
        <w:rPr>
          <w:rFonts w:ascii="Calibri" w:hAnsi="Calibri" w:cs="Arial"/>
          <w:iCs/>
          <w:sz w:val="22"/>
          <w:szCs w:val="22"/>
          <w:u w:val="none"/>
        </w:rPr>
      </w:pPr>
    </w:p>
    <w:p w:rsidR="00FB1FDB" w:rsidRPr="0053675E" w:rsidRDefault="00FB1FDB" w:rsidP="00FB1FDB">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Le bénéficiaire s’engage à fournir les produits et matériels nécessaires à la prestation, en bon état de fonctionnement et aux normes. Les produits doivent être conservés dans leur emballage d’origine afin que l’aide à domicile ait accès à la notice et aux précautions d’emploi.  L’association préconise les produits naturels afin de limiter les risques chimiques, tel que le vinaigre blanc, les chiffons en microfibres, pour le lavage des sols, un seau et balai espagnol,</w:t>
      </w:r>
      <w:r w:rsidR="00462C8A" w:rsidRPr="0053675E">
        <w:rPr>
          <w:rFonts w:ascii="Calibri" w:hAnsi="Calibri" w:cs="Arial"/>
          <w:iCs/>
          <w:sz w:val="22"/>
          <w:szCs w:val="22"/>
          <w:u w:val="none"/>
        </w:rPr>
        <w:t xml:space="preserve"> et</w:t>
      </w:r>
      <w:r w:rsidRPr="0053675E">
        <w:rPr>
          <w:rFonts w:ascii="Calibri" w:hAnsi="Calibri" w:cs="Arial"/>
          <w:iCs/>
          <w:sz w:val="22"/>
          <w:szCs w:val="22"/>
          <w:u w:val="none"/>
        </w:rPr>
        <w:t xml:space="preserve"> pour les travaux en hauteur (vitres, poussières en haut des meubles…) l’utilisation d’une perche.</w:t>
      </w:r>
    </w:p>
    <w:p w:rsidR="00FB1FDB" w:rsidRPr="0053675E" w:rsidRDefault="00FB1FDB" w:rsidP="00FB1FDB">
      <w:pPr>
        <w:pStyle w:val="Corpsdetexte"/>
        <w:tabs>
          <w:tab w:val="left" w:pos="1620"/>
        </w:tabs>
        <w:jc w:val="both"/>
        <w:rPr>
          <w:rFonts w:ascii="Calibri" w:hAnsi="Calibri" w:cs="Arial"/>
          <w:iCs/>
          <w:sz w:val="22"/>
          <w:szCs w:val="22"/>
          <w:u w:val="none"/>
        </w:rPr>
      </w:pPr>
    </w:p>
    <w:p w:rsidR="00FB1FDB" w:rsidRPr="0053675E" w:rsidRDefault="00FB1FDB" w:rsidP="00FB1FDB">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 xml:space="preserve">Dans le cas où une prise de médicaments doit être accompagnée, un pilulier doit être préalablement préparé par la famille, l’aidant ou un personnel médical. </w:t>
      </w:r>
    </w:p>
    <w:p w:rsidR="00FB1FDB" w:rsidRPr="0053675E" w:rsidRDefault="00FB1FDB" w:rsidP="00FB1FDB">
      <w:pPr>
        <w:pStyle w:val="Corpsdetexte"/>
        <w:tabs>
          <w:tab w:val="left" w:pos="1620"/>
        </w:tabs>
        <w:jc w:val="both"/>
        <w:rPr>
          <w:rFonts w:ascii="Calibri" w:hAnsi="Calibri" w:cs="Arial"/>
          <w:iCs/>
          <w:sz w:val="22"/>
          <w:szCs w:val="22"/>
          <w:u w:val="none"/>
        </w:rPr>
      </w:pPr>
    </w:p>
    <w:p w:rsidR="00FB1FDB" w:rsidRPr="0053675E" w:rsidRDefault="00FB1FDB" w:rsidP="00FB1FDB">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 xml:space="preserve">Lorsque le domicile est équipé d’une vidéo-surveillance, le bénéficiaire a l’obligation d’en informer le service. </w:t>
      </w:r>
    </w:p>
    <w:p w:rsidR="00FB1FDB" w:rsidRPr="0053675E" w:rsidRDefault="00FB1FDB" w:rsidP="00FB1FDB">
      <w:pPr>
        <w:pStyle w:val="Corpsdetexte"/>
        <w:tabs>
          <w:tab w:val="left" w:pos="1620"/>
        </w:tabs>
        <w:jc w:val="both"/>
        <w:rPr>
          <w:rFonts w:ascii="Calibri" w:hAnsi="Calibri" w:cs="Arial"/>
          <w:iCs/>
          <w:sz w:val="22"/>
          <w:szCs w:val="22"/>
          <w:u w:val="none"/>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Le bénéficiaire s’engage à ne pas faire subir un tabagisme passif au personnel d’intervention. Dans le cas contraire, l’intervenant à domicile est en droit de refuser d’intervenir.</w:t>
      </w:r>
    </w:p>
    <w:p w:rsidR="00FB1FDB" w:rsidRPr="0053675E" w:rsidRDefault="00FB1FDB" w:rsidP="00FB1FDB">
      <w:pPr>
        <w:jc w:val="both"/>
        <w:rPr>
          <w:rFonts w:ascii="Calibri" w:hAnsi="Calibri" w:cs="Arial"/>
          <w:sz w:val="22"/>
          <w:szCs w:val="22"/>
        </w:rPr>
      </w:pPr>
    </w:p>
    <w:p w:rsidR="00FB1FDB" w:rsidRPr="0053675E" w:rsidRDefault="00FB1FDB" w:rsidP="00FB1FDB">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Les absences bénéficiaires</w:t>
      </w:r>
    </w:p>
    <w:p w:rsidR="00FB1FDB" w:rsidRPr="0053675E" w:rsidRDefault="00FB1FDB" w:rsidP="00FB1FDB">
      <w:pPr>
        <w:jc w:val="both"/>
        <w:rPr>
          <w:rFonts w:ascii="Calibri" w:hAnsi="Calibri" w:cs="Arial"/>
          <w:i/>
          <w:sz w:val="22"/>
          <w:szCs w:val="22"/>
          <w:u w:val="single"/>
        </w:rPr>
      </w:pPr>
      <w:r w:rsidRPr="0053675E">
        <w:rPr>
          <w:rFonts w:ascii="Calibri" w:hAnsi="Calibri" w:cs="Arial"/>
          <w:i/>
          <w:sz w:val="22"/>
          <w:szCs w:val="22"/>
          <w:u w:val="single"/>
        </w:rPr>
        <w:t>Les absences pour congés ou empêchements</w:t>
      </w: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Afin que le service puisse planifier correctement les remplacements, le bénéficiaire est tenu d’informer l’Amad Vélizienne sauf urgence pour cause grave :</w:t>
      </w:r>
    </w:p>
    <w:p w:rsidR="00FB1FDB" w:rsidRPr="0053675E" w:rsidRDefault="00FB1FDB" w:rsidP="00FB1FDB">
      <w:pPr>
        <w:numPr>
          <w:ilvl w:val="0"/>
          <w:numId w:val="5"/>
        </w:numPr>
        <w:ind w:left="720"/>
        <w:jc w:val="both"/>
        <w:rPr>
          <w:rFonts w:ascii="Calibri" w:hAnsi="Calibri" w:cs="Arial"/>
          <w:sz w:val="22"/>
          <w:szCs w:val="22"/>
        </w:rPr>
      </w:pPr>
      <w:r w:rsidRPr="0053675E">
        <w:rPr>
          <w:rFonts w:ascii="Calibri" w:hAnsi="Calibri" w:cs="Arial"/>
          <w:sz w:val="22"/>
          <w:szCs w:val="22"/>
        </w:rPr>
        <w:t xml:space="preserve">au moins 8 jours à l’avance pour toute absence inférieure à 8 jours, quelle qu’en soit la durée, </w:t>
      </w:r>
    </w:p>
    <w:p w:rsidR="00FB1FDB" w:rsidRPr="0053675E" w:rsidRDefault="00FB1FDB" w:rsidP="00FB1FDB">
      <w:pPr>
        <w:numPr>
          <w:ilvl w:val="0"/>
          <w:numId w:val="5"/>
        </w:numPr>
        <w:ind w:left="720"/>
        <w:jc w:val="both"/>
        <w:rPr>
          <w:rFonts w:ascii="Calibri" w:hAnsi="Calibri" w:cs="Arial"/>
          <w:sz w:val="22"/>
          <w:szCs w:val="22"/>
        </w:rPr>
      </w:pPr>
      <w:r w:rsidRPr="0053675E">
        <w:rPr>
          <w:rFonts w:ascii="Calibri" w:hAnsi="Calibri" w:cs="Arial"/>
          <w:sz w:val="22"/>
          <w:szCs w:val="22"/>
        </w:rPr>
        <w:t>au moins 15 jours à l’avance pour des absences supérieures à 8 jours.</w:t>
      </w:r>
    </w:p>
    <w:p w:rsidR="00FB1FDB" w:rsidRPr="0053675E" w:rsidRDefault="00FB1FDB" w:rsidP="00FB1FDB">
      <w:pPr>
        <w:ind w:left="720"/>
        <w:jc w:val="both"/>
        <w:rPr>
          <w:rFonts w:ascii="Calibri" w:hAnsi="Calibri" w:cs="Arial"/>
          <w:sz w:val="16"/>
          <w:szCs w:val="16"/>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 xml:space="preserve">En cas d’absence du bénéficiaire aux jours et heures fixés pour la prestation, l’intervenant ne pourra pas entrer dans le domicile. </w:t>
      </w:r>
    </w:p>
    <w:p w:rsidR="00D71E97" w:rsidRPr="0053675E" w:rsidRDefault="00D71E97" w:rsidP="00FB1FDB">
      <w:pPr>
        <w:jc w:val="both"/>
        <w:rPr>
          <w:rFonts w:ascii="Calibri" w:hAnsi="Calibri" w:cs="Arial"/>
          <w:sz w:val="22"/>
          <w:szCs w:val="22"/>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Si l’absence n’est pas déclarée au service en temps utile, les heures prévues seront facturées au taux plein.</w:t>
      </w:r>
    </w:p>
    <w:p w:rsidR="00FB1FDB" w:rsidRPr="0053675E" w:rsidRDefault="00FB1FDB" w:rsidP="00FB1FDB">
      <w:pPr>
        <w:jc w:val="both"/>
        <w:rPr>
          <w:rFonts w:ascii="Calibri" w:hAnsi="Calibri" w:cs="Arial"/>
          <w:sz w:val="16"/>
          <w:szCs w:val="16"/>
        </w:rPr>
      </w:pPr>
    </w:p>
    <w:p w:rsidR="00FB1FDB" w:rsidRPr="0053675E" w:rsidRDefault="00FB1FDB" w:rsidP="00FB1FDB">
      <w:pPr>
        <w:jc w:val="both"/>
        <w:rPr>
          <w:rFonts w:ascii="Calibri" w:hAnsi="Calibri" w:cs="Arial"/>
          <w:sz w:val="22"/>
          <w:szCs w:val="22"/>
        </w:rPr>
      </w:pPr>
      <w:r w:rsidRPr="0053675E">
        <w:rPr>
          <w:rFonts w:ascii="Calibri" w:hAnsi="Calibri" w:cs="Arial"/>
          <w:sz w:val="22"/>
          <w:szCs w:val="22"/>
        </w:rPr>
        <w:t>Le personnel qui intervient à domicile est tenu d’informer l’Amad Vélizienne de toute anomalie constatée pendant leur service. C’est pourquoi, l’Amad Vélizienne prendra les dispositions nécessaires et immédiates en cas d’absence inexpliquée et après contacts avec les personnes proches dont le bénéficiaire aura laissé les coordonnées en cas de problème, notamment pour faire ouvrir le domicile.</w:t>
      </w:r>
    </w:p>
    <w:p w:rsidR="00BC5BFD" w:rsidRPr="0053675E" w:rsidRDefault="00BC5BFD" w:rsidP="00FB1FDB">
      <w:pPr>
        <w:jc w:val="both"/>
        <w:rPr>
          <w:rFonts w:ascii="Calibri" w:hAnsi="Calibri" w:cs="Arial"/>
          <w:sz w:val="22"/>
          <w:szCs w:val="22"/>
        </w:rPr>
      </w:pPr>
    </w:p>
    <w:p w:rsidR="00BC5BFD" w:rsidRPr="0053675E" w:rsidRDefault="00BC5BFD" w:rsidP="00D71E97">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Politique en matière de formation et accueil de stagiaires</w:t>
      </w:r>
    </w:p>
    <w:p w:rsidR="00BC5BFD" w:rsidRPr="0053675E" w:rsidRDefault="00BC5BFD" w:rsidP="00D71E97">
      <w:pPr>
        <w:keepNext/>
        <w:jc w:val="both"/>
        <w:rPr>
          <w:rFonts w:ascii="Calibri" w:hAnsi="Calibri" w:cs="Arial"/>
          <w:sz w:val="22"/>
          <w:szCs w:val="22"/>
        </w:rPr>
      </w:pPr>
      <w:r w:rsidRPr="0053675E">
        <w:rPr>
          <w:rFonts w:ascii="Calibri" w:hAnsi="Calibri" w:cs="Arial"/>
          <w:sz w:val="22"/>
          <w:szCs w:val="22"/>
        </w:rPr>
        <w:t xml:space="preserve">L’association mène une politique de formation et de sensibilisation active afin de soutenir et professionnaliser </w:t>
      </w:r>
      <w:r w:rsidR="00DA54F1" w:rsidRPr="0053675E">
        <w:rPr>
          <w:rFonts w:ascii="Calibri" w:hAnsi="Calibri" w:cs="Arial"/>
          <w:sz w:val="22"/>
          <w:szCs w:val="22"/>
        </w:rPr>
        <w:t>le</w:t>
      </w:r>
      <w:r w:rsidRPr="0053675E">
        <w:rPr>
          <w:rFonts w:ascii="Calibri" w:hAnsi="Calibri" w:cs="Arial"/>
          <w:sz w:val="22"/>
          <w:szCs w:val="22"/>
        </w:rPr>
        <w:t xml:space="preserve"> personnel</w:t>
      </w:r>
      <w:r w:rsidR="004F2620" w:rsidRPr="0053675E">
        <w:rPr>
          <w:rFonts w:ascii="Calibri" w:hAnsi="Calibri" w:cs="Arial"/>
          <w:sz w:val="22"/>
          <w:szCs w:val="22"/>
        </w:rPr>
        <w:t xml:space="preserve"> en poste</w:t>
      </w:r>
      <w:r w:rsidR="00BA743B" w:rsidRPr="0053675E">
        <w:rPr>
          <w:rFonts w:ascii="Calibri" w:hAnsi="Calibri" w:cs="Arial"/>
          <w:sz w:val="22"/>
          <w:szCs w:val="22"/>
        </w:rPr>
        <w:t>,</w:t>
      </w:r>
      <w:r w:rsidR="004F2620" w:rsidRPr="0053675E">
        <w:rPr>
          <w:rFonts w:ascii="Calibri" w:hAnsi="Calibri" w:cs="Arial"/>
          <w:sz w:val="22"/>
          <w:szCs w:val="22"/>
        </w:rPr>
        <w:t xml:space="preserve"> et également de multiplier les opportunités de recrutement</w:t>
      </w:r>
      <w:r w:rsidRPr="0053675E">
        <w:rPr>
          <w:rFonts w:ascii="Calibri" w:hAnsi="Calibri" w:cs="Arial"/>
          <w:sz w:val="22"/>
          <w:szCs w:val="22"/>
        </w:rPr>
        <w:t xml:space="preserve">. A ce titre, des interventions en binômes sont régulièrement programmées, soit afin d’accompagner la prise de poste d’un nouveau salarié, soit </w:t>
      </w:r>
      <w:r w:rsidR="0040104D" w:rsidRPr="0053675E">
        <w:rPr>
          <w:rFonts w:ascii="Calibri" w:hAnsi="Calibri" w:cs="Arial"/>
          <w:sz w:val="22"/>
          <w:szCs w:val="22"/>
        </w:rPr>
        <w:t xml:space="preserve">pour accueillir des stagiaires </w:t>
      </w:r>
      <w:r w:rsidRPr="0053675E">
        <w:rPr>
          <w:rFonts w:ascii="Calibri" w:hAnsi="Calibri" w:cs="Arial"/>
          <w:sz w:val="22"/>
          <w:szCs w:val="22"/>
        </w:rPr>
        <w:t>dans le cadre de l</w:t>
      </w:r>
      <w:r w:rsidR="0040104D" w:rsidRPr="0053675E">
        <w:rPr>
          <w:rFonts w:ascii="Calibri" w:hAnsi="Calibri" w:cs="Arial"/>
          <w:sz w:val="22"/>
          <w:szCs w:val="22"/>
        </w:rPr>
        <w:t>eur</w:t>
      </w:r>
      <w:r w:rsidR="00D161D9" w:rsidRPr="0053675E">
        <w:rPr>
          <w:rFonts w:ascii="Calibri" w:hAnsi="Calibri" w:cs="Arial"/>
          <w:sz w:val="22"/>
          <w:szCs w:val="22"/>
        </w:rPr>
        <w:t xml:space="preserve"> formation professionnelle.</w:t>
      </w:r>
      <w:r w:rsidRPr="0053675E">
        <w:rPr>
          <w:rFonts w:ascii="Calibri" w:hAnsi="Calibri" w:cs="Arial"/>
          <w:sz w:val="22"/>
          <w:szCs w:val="22"/>
        </w:rPr>
        <w:t xml:space="preserve"> </w:t>
      </w:r>
      <w:r w:rsidR="00D161D9" w:rsidRPr="0053675E">
        <w:rPr>
          <w:rFonts w:ascii="Calibri" w:hAnsi="Calibri" w:cs="Arial"/>
          <w:sz w:val="22"/>
          <w:szCs w:val="22"/>
        </w:rPr>
        <w:t>L’intervention en binôme dans ce cadre n’engendre pas de facturation supplémentaire.</w:t>
      </w:r>
    </w:p>
    <w:p w:rsidR="00FB1FDB" w:rsidRPr="0053675E" w:rsidRDefault="00FB1FDB" w:rsidP="00282127">
      <w:pPr>
        <w:jc w:val="both"/>
        <w:rPr>
          <w:rFonts w:ascii="Calibri" w:hAnsi="Calibri" w:cs="Arial"/>
          <w:sz w:val="22"/>
          <w:szCs w:val="22"/>
        </w:rPr>
      </w:pPr>
    </w:p>
    <w:p w:rsidR="00D90A3B" w:rsidRPr="0053675E" w:rsidRDefault="00D90A3B"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 xml:space="preserve">Disposition par rapport aux dispositifs de contention </w:t>
      </w:r>
    </w:p>
    <w:p w:rsidR="00D90A3B" w:rsidRPr="0053675E" w:rsidRDefault="00D90A3B" w:rsidP="00282127">
      <w:pPr>
        <w:pStyle w:val="Corpsdetexte2"/>
        <w:spacing w:after="0" w:line="240" w:lineRule="auto"/>
        <w:jc w:val="both"/>
        <w:rPr>
          <w:rFonts w:ascii="Calibri" w:hAnsi="Calibri" w:cs="Arial"/>
          <w:sz w:val="22"/>
          <w:szCs w:val="22"/>
        </w:rPr>
      </w:pPr>
      <w:r w:rsidRPr="0053675E">
        <w:rPr>
          <w:rFonts w:ascii="Calibri" w:hAnsi="Calibri" w:cs="Arial"/>
          <w:sz w:val="22"/>
          <w:szCs w:val="22"/>
        </w:rPr>
        <w:t>Dans l’esprit de garantir le droit d’aller et venir de la personne aidée, conformément à la déontologie de notre association, il ne sera procédé à aucune contention quelle qu’elle soit, sans justifi</w:t>
      </w:r>
      <w:r w:rsidR="00C4595F" w:rsidRPr="0053675E">
        <w:rPr>
          <w:rFonts w:ascii="Calibri" w:hAnsi="Calibri" w:cs="Arial"/>
          <w:sz w:val="22"/>
          <w:szCs w:val="22"/>
        </w:rPr>
        <w:t>catif médical régulièrement mis</w:t>
      </w:r>
      <w:r w:rsidRPr="0053675E">
        <w:rPr>
          <w:rFonts w:ascii="Calibri" w:hAnsi="Calibri" w:cs="Arial"/>
          <w:sz w:val="22"/>
          <w:szCs w:val="22"/>
        </w:rPr>
        <w:t xml:space="preserve"> à jour et communiqué au service.</w:t>
      </w:r>
    </w:p>
    <w:p w:rsidR="00D90A3B" w:rsidRPr="0053675E" w:rsidRDefault="00D90A3B" w:rsidP="00282127">
      <w:pPr>
        <w:pStyle w:val="Corpsdetexte2"/>
        <w:spacing w:after="0" w:line="240" w:lineRule="auto"/>
        <w:jc w:val="both"/>
        <w:rPr>
          <w:rFonts w:ascii="Calibri" w:hAnsi="Calibri" w:cs="Arial"/>
          <w:sz w:val="22"/>
          <w:szCs w:val="22"/>
        </w:rPr>
      </w:pPr>
    </w:p>
    <w:p w:rsidR="00D90A3B" w:rsidRPr="0053675E" w:rsidRDefault="00D90A3B"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Ouverture et fermeture des domiciles</w:t>
      </w:r>
    </w:p>
    <w:p w:rsidR="00D90A3B" w:rsidRPr="0053675E" w:rsidRDefault="00D90A3B" w:rsidP="00282127">
      <w:pPr>
        <w:pStyle w:val="Corpsdetexte2"/>
        <w:spacing w:after="160" w:line="240" w:lineRule="auto"/>
        <w:jc w:val="both"/>
        <w:rPr>
          <w:rFonts w:ascii="Calibri" w:hAnsi="Calibri" w:cs="Arial"/>
          <w:sz w:val="22"/>
          <w:szCs w:val="22"/>
        </w:rPr>
      </w:pPr>
      <w:r w:rsidRPr="0053675E">
        <w:rPr>
          <w:rFonts w:ascii="Calibri" w:hAnsi="Calibri" w:cs="Arial"/>
          <w:sz w:val="22"/>
          <w:szCs w:val="22"/>
        </w:rPr>
        <w:t>Dans l’esprit de garantir le droit d’aller et venir de la personne aidée, conformément à la déontologie de notre association, il ne sera pas procédé à la fermeture à clés du domicile sauf demande expresse de la part de la personne aidée, afin de répondre à sa demande. A cet effet, afin de pouvoir répondre à ce besoin, un formulaire de demande de fermeture du domicile est à compléter et à remettre au bureau. Ce formulaire sera conservé au dossier pendant toute la durée de la prise en charge sauf demande contraire.</w:t>
      </w:r>
    </w:p>
    <w:p w:rsidR="00D90A3B" w:rsidRPr="0053675E" w:rsidRDefault="00D90A3B" w:rsidP="00282127">
      <w:pPr>
        <w:pStyle w:val="Corpsdetexte2"/>
        <w:spacing w:after="0" w:line="240" w:lineRule="auto"/>
        <w:jc w:val="both"/>
        <w:rPr>
          <w:rFonts w:ascii="Calibri" w:hAnsi="Calibri" w:cs="Arial"/>
          <w:sz w:val="22"/>
          <w:szCs w:val="22"/>
        </w:rPr>
      </w:pPr>
      <w:r w:rsidRPr="0053675E">
        <w:rPr>
          <w:rFonts w:ascii="Calibri" w:hAnsi="Calibri" w:cs="Arial"/>
          <w:sz w:val="22"/>
          <w:szCs w:val="22"/>
        </w:rPr>
        <w:t>Pour des questions de sécurité, les personnes aidées pour lesquelles il est demandé la gestion de l’ouverture et fermeture à clés du domicile feront installer un boitier à clés. Cet équipement permet de tenir à disposition des intervenants, en dehors du domicile mais néanmoins sur place, un jeu de clé en toute sécurité. Il évite les risques de perte ou d’oubli, et garantit l’accessibilité du logement en cas d’urgence.</w:t>
      </w:r>
    </w:p>
    <w:p w:rsidR="00D927C6" w:rsidRPr="0053675E" w:rsidRDefault="00D927C6" w:rsidP="00282127">
      <w:pPr>
        <w:pStyle w:val="Corpsdetexte2"/>
        <w:spacing w:after="0" w:line="240" w:lineRule="auto"/>
        <w:jc w:val="both"/>
        <w:rPr>
          <w:rFonts w:ascii="Calibri" w:hAnsi="Calibri" w:cs="Arial"/>
          <w:sz w:val="22"/>
          <w:szCs w:val="22"/>
        </w:rPr>
      </w:pPr>
    </w:p>
    <w:p w:rsidR="00085D5E" w:rsidRPr="0053675E" w:rsidRDefault="00085D5E" w:rsidP="00FB1FDB">
      <w:pPr>
        <w:keepNext/>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Confidentialité des informations recueillies</w:t>
      </w:r>
    </w:p>
    <w:p w:rsidR="00085D5E" w:rsidRPr="0053675E" w:rsidRDefault="00085D5E" w:rsidP="00FB1FDB">
      <w:pPr>
        <w:keepNext/>
        <w:tabs>
          <w:tab w:val="num" w:pos="1440"/>
        </w:tabs>
        <w:spacing w:after="100" w:afterAutospacing="1"/>
        <w:jc w:val="both"/>
        <w:rPr>
          <w:rFonts w:ascii="Calibri" w:hAnsi="Calibri" w:cs="Arial"/>
          <w:iCs/>
          <w:sz w:val="22"/>
          <w:szCs w:val="22"/>
        </w:rPr>
      </w:pPr>
      <w:r w:rsidRPr="0053675E">
        <w:rPr>
          <w:rFonts w:ascii="Calibri" w:hAnsi="Calibri" w:cs="Arial"/>
          <w:b/>
          <w:sz w:val="22"/>
          <w:szCs w:val="22"/>
        </w:rPr>
        <w:t>Le partage d’information entre professionnels de l’AMAD Vélizienne</w:t>
      </w:r>
      <w:r w:rsidR="00854406" w:rsidRPr="0053675E">
        <w:rPr>
          <w:rFonts w:ascii="Calibri" w:hAnsi="Calibri" w:cs="Arial"/>
          <w:b/>
          <w:sz w:val="22"/>
          <w:szCs w:val="22"/>
        </w:rPr>
        <w:t> :</w:t>
      </w:r>
      <w:r w:rsidRPr="0053675E">
        <w:rPr>
          <w:rFonts w:ascii="Calibri" w:hAnsi="Calibri" w:cs="Arial"/>
          <w:b/>
          <w:sz w:val="22"/>
          <w:szCs w:val="22"/>
        </w:rPr>
        <w:t xml:space="preserve"> </w:t>
      </w:r>
      <w:r w:rsidRPr="0053675E">
        <w:rPr>
          <w:rFonts w:ascii="Calibri" w:hAnsi="Calibri" w:cs="Arial"/>
          <w:iCs/>
          <w:sz w:val="22"/>
          <w:szCs w:val="22"/>
        </w:rPr>
        <w:t>Afin, de garantir un accompagnement de qualité, il est important que les informations circulent correctement au sein du service et entre les différents professionnels participant à la prise en charge d’une personne. Un professionnel peut échanger avec d’autres professionnels du service, les informations strictement nécessaires à la coordination ou à la continuité du service.</w:t>
      </w:r>
    </w:p>
    <w:p w:rsidR="00085D5E" w:rsidRPr="0053675E" w:rsidRDefault="00085D5E" w:rsidP="00FB1FDB">
      <w:pPr>
        <w:keepNext/>
        <w:tabs>
          <w:tab w:val="num" w:pos="1440"/>
        </w:tabs>
        <w:spacing w:after="100" w:afterAutospacing="1"/>
        <w:jc w:val="both"/>
        <w:rPr>
          <w:rFonts w:ascii="Calibri" w:hAnsi="Calibri" w:cs="Arial"/>
          <w:b/>
          <w:sz w:val="22"/>
          <w:szCs w:val="22"/>
        </w:rPr>
      </w:pPr>
      <w:r w:rsidRPr="0053675E">
        <w:rPr>
          <w:rFonts w:ascii="Calibri" w:hAnsi="Calibri" w:cs="Arial"/>
          <w:b/>
          <w:sz w:val="22"/>
          <w:szCs w:val="22"/>
        </w:rPr>
        <w:t>Le partage d’information avec des pro</w:t>
      </w:r>
      <w:r w:rsidR="00854406" w:rsidRPr="0053675E">
        <w:rPr>
          <w:rFonts w:ascii="Calibri" w:hAnsi="Calibri" w:cs="Arial"/>
          <w:b/>
          <w:sz w:val="22"/>
          <w:szCs w:val="22"/>
        </w:rPr>
        <w:t>fessionnels d’autres structures :</w:t>
      </w:r>
      <w:r w:rsidRPr="0053675E">
        <w:rPr>
          <w:rFonts w:ascii="Calibri" w:hAnsi="Calibri" w:cs="Arial"/>
          <w:b/>
          <w:sz w:val="22"/>
          <w:szCs w:val="22"/>
        </w:rPr>
        <w:t xml:space="preserve"> </w:t>
      </w:r>
      <w:r w:rsidRPr="0053675E">
        <w:rPr>
          <w:rFonts w:ascii="Calibri" w:hAnsi="Calibri" w:cs="Arial"/>
          <w:iCs/>
          <w:sz w:val="22"/>
          <w:szCs w:val="22"/>
        </w:rPr>
        <w:t>La structure pourra, dans le cadre de l’accompagnement, être amenée à partager des informations concernant le bénéficiaire avec d’autres personnes, extérieures au service (médecin, infirmière, aide-soignante, personnel de l’hôpital…). Seules les informations strictement nécessaires à la prise en charge sont communiquées.</w:t>
      </w:r>
    </w:p>
    <w:p w:rsidR="0089345C" w:rsidRPr="0053675E" w:rsidRDefault="00085D5E" w:rsidP="00085D5E">
      <w:pPr>
        <w:pStyle w:val="Corpsdetexte2"/>
        <w:spacing w:after="0" w:line="240" w:lineRule="auto"/>
        <w:jc w:val="both"/>
        <w:rPr>
          <w:rFonts w:ascii="Calibri" w:hAnsi="Calibri" w:cs="Arial"/>
          <w:iCs/>
          <w:sz w:val="22"/>
          <w:szCs w:val="22"/>
        </w:rPr>
      </w:pPr>
      <w:r w:rsidRPr="0053675E">
        <w:rPr>
          <w:rFonts w:ascii="Calibri" w:hAnsi="Calibri" w:cs="Arial"/>
          <w:iCs/>
          <w:sz w:val="22"/>
          <w:szCs w:val="22"/>
        </w:rPr>
        <w:t xml:space="preserve">Le bénéficiaire est en droit d'exercer une opposition à l'échange et au partage d'informations le concernant. Ce droit peut être exercé à tout moment. </w:t>
      </w:r>
      <w:r w:rsidR="0089345C" w:rsidRPr="0053675E">
        <w:rPr>
          <w:rFonts w:ascii="Calibri" w:hAnsi="Calibri" w:cs="Arial"/>
          <w:iCs/>
          <w:sz w:val="22"/>
          <w:szCs w:val="22"/>
        </w:rPr>
        <w:t xml:space="preserve">Le recueil et le partage d’informations est effectué conformément à la </w:t>
      </w:r>
      <w:hyperlink r:id="rId8" w:history="1">
        <w:r w:rsidR="0089345C" w:rsidRPr="0053675E">
          <w:rPr>
            <w:rFonts w:ascii="Calibri" w:hAnsi="Calibri" w:cs="Arial"/>
            <w:iCs/>
            <w:sz w:val="22"/>
            <w:szCs w:val="22"/>
          </w:rPr>
          <w:t>Délibération n° 2016-094</w:t>
        </w:r>
      </w:hyperlink>
      <w:r w:rsidR="0089345C" w:rsidRPr="0053675E">
        <w:rPr>
          <w:rFonts w:ascii="Calibri" w:hAnsi="Calibri" w:cs="Arial"/>
          <w:iCs/>
          <w:sz w:val="22"/>
          <w:szCs w:val="22"/>
        </w:rPr>
        <w:t xml:space="preserve"> du</w:t>
      </w:r>
      <w:r w:rsidR="0089345C" w:rsidRPr="0053675E">
        <w:rPr>
          <w:rFonts w:ascii="Calibri" w:hAnsi="Calibri" w:cs="Arial"/>
          <w:bCs/>
          <w:iCs/>
          <w:sz w:val="22"/>
          <w:szCs w:val="22"/>
        </w:rPr>
        <w:t xml:space="preserve"> 14 avril 2016 , notamment en matière de restrict</w:t>
      </w:r>
      <w:r w:rsidRPr="0053675E">
        <w:rPr>
          <w:rFonts w:ascii="Calibri" w:hAnsi="Calibri" w:cs="Arial"/>
          <w:bCs/>
          <w:iCs/>
          <w:sz w:val="22"/>
          <w:szCs w:val="22"/>
        </w:rPr>
        <w:t>ion d’accès et de sécurisation.</w:t>
      </w:r>
    </w:p>
    <w:p w:rsidR="00370EF4" w:rsidRPr="0053675E" w:rsidRDefault="00370EF4" w:rsidP="00282127">
      <w:pPr>
        <w:jc w:val="both"/>
        <w:rPr>
          <w:rFonts w:ascii="Calibri" w:hAnsi="Calibri" w:cs="Arial"/>
          <w:sz w:val="22"/>
          <w:szCs w:val="22"/>
        </w:rPr>
      </w:pPr>
    </w:p>
    <w:p w:rsidR="0001219F" w:rsidRPr="0053675E" w:rsidRDefault="0001219F" w:rsidP="0001219F">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 xml:space="preserve">Politique de protection des données </w:t>
      </w:r>
    </w:p>
    <w:p w:rsidR="0001219F" w:rsidRPr="0053675E" w:rsidRDefault="0001219F" w:rsidP="0001219F">
      <w:pPr>
        <w:tabs>
          <w:tab w:val="num" w:pos="900"/>
        </w:tabs>
        <w:spacing w:after="160"/>
        <w:jc w:val="both"/>
        <w:rPr>
          <w:rFonts w:ascii="Calibri" w:hAnsi="Calibri" w:cs="Arial"/>
          <w:sz w:val="22"/>
          <w:szCs w:val="22"/>
        </w:rPr>
      </w:pPr>
      <w:r w:rsidRPr="0053675E">
        <w:rPr>
          <w:rFonts w:ascii="Calibri" w:hAnsi="Calibri" w:cs="Arial"/>
          <w:sz w:val="22"/>
          <w:szCs w:val="22"/>
        </w:rPr>
        <w:t>L’AMAD ne collecte que les informations qui sont indispensables au bon déroulement de la prise en charge de de l’usager. Les informations confidentielles collectées à l’occasion de l’accompagnement sont sécurisées au niveau de leur conservation dans le logiciel métier par un accès et un mot de passe individualisé et au niveau du dossier papier au sein d’armoire fermées à clés. L’accès aux bureaux de l’AMAD Vélizienne est sécurisé par des fermetures à clés. L’ensemble est accessible aux seules personnes habilité</w:t>
      </w:r>
      <w:r w:rsidR="004F2620" w:rsidRPr="0053675E">
        <w:rPr>
          <w:rFonts w:ascii="Calibri" w:hAnsi="Calibri" w:cs="Arial"/>
          <w:sz w:val="22"/>
          <w:szCs w:val="22"/>
        </w:rPr>
        <w:t>e</w:t>
      </w:r>
      <w:r w:rsidRPr="0053675E">
        <w:rPr>
          <w:rFonts w:ascii="Calibri" w:hAnsi="Calibri" w:cs="Arial"/>
          <w:sz w:val="22"/>
          <w:szCs w:val="22"/>
        </w:rPr>
        <w:t xml:space="preserve">s du service. </w:t>
      </w:r>
    </w:p>
    <w:p w:rsidR="0001219F" w:rsidRPr="0053675E" w:rsidRDefault="0001219F" w:rsidP="0001219F">
      <w:pPr>
        <w:tabs>
          <w:tab w:val="num" w:pos="900"/>
        </w:tabs>
        <w:spacing w:after="160"/>
        <w:jc w:val="both"/>
        <w:rPr>
          <w:rFonts w:ascii="Calibri" w:hAnsi="Calibri" w:cs="Arial"/>
          <w:sz w:val="22"/>
          <w:szCs w:val="22"/>
        </w:rPr>
      </w:pPr>
      <w:r w:rsidRPr="0053675E">
        <w:rPr>
          <w:rFonts w:ascii="Calibri" w:hAnsi="Calibri" w:cs="Arial"/>
          <w:sz w:val="22"/>
          <w:szCs w:val="22"/>
        </w:rPr>
        <w:t xml:space="preserve">Les données sont conservées durant toute la durée de l’accompagnement </w:t>
      </w:r>
      <w:r w:rsidR="00DA54F1" w:rsidRPr="0053675E">
        <w:rPr>
          <w:rFonts w:ascii="Calibri" w:hAnsi="Calibri" w:cs="Arial"/>
          <w:sz w:val="22"/>
          <w:szCs w:val="22"/>
        </w:rPr>
        <w:t>au minimum</w:t>
      </w:r>
      <w:r w:rsidRPr="0053675E">
        <w:rPr>
          <w:rFonts w:ascii="Calibri" w:hAnsi="Calibri" w:cs="Arial"/>
          <w:sz w:val="22"/>
          <w:szCs w:val="22"/>
        </w:rPr>
        <w:t>, et pour certaines</w:t>
      </w:r>
      <w:r w:rsidR="00DA54F1" w:rsidRPr="0053675E">
        <w:rPr>
          <w:rFonts w:ascii="Calibri" w:hAnsi="Calibri" w:cs="Arial"/>
          <w:sz w:val="22"/>
          <w:szCs w:val="22"/>
        </w:rPr>
        <w:t>,</w:t>
      </w:r>
      <w:r w:rsidRPr="0053675E">
        <w:rPr>
          <w:rFonts w:ascii="Calibri" w:hAnsi="Calibri" w:cs="Arial"/>
          <w:sz w:val="22"/>
          <w:szCs w:val="22"/>
        </w:rPr>
        <w:t xml:space="preserve"> après la fin de prise en charge selon des délais inscrits au registre des activités de traitement de l’AMAD Vélizienne.</w:t>
      </w:r>
    </w:p>
    <w:p w:rsidR="0001219F" w:rsidRPr="0053675E" w:rsidRDefault="0001219F" w:rsidP="0001219F">
      <w:pPr>
        <w:tabs>
          <w:tab w:val="num" w:pos="900"/>
        </w:tabs>
        <w:spacing w:after="160"/>
        <w:jc w:val="both"/>
        <w:rPr>
          <w:rFonts w:ascii="Calibri" w:hAnsi="Calibri" w:cs="Arial"/>
          <w:sz w:val="22"/>
          <w:szCs w:val="22"/>
        </w:rPr>
      </w:pPr>
      <w:r w:rsidRPr="0053675E">
        <w:rPr>
          <w:rFonts w:ascii="Calibri" w:hAnsi="Calibri" w:cs="Arial"/>
          <w:sz w:val="22"/>
          <w:szCs w:val="22"/>
        </w:rPr>
        <w:t xml:space="preserve">Toute question relative à la politique de protection des données ou à la confidentialité est à adresser </w:t>
      </w:r>
      <w:r w:rsidR="00DA54F1" w:rsidRPr="0053675E">
        <w:rPr>
          <w:rFonts w:ascii="Calibri" w:hAnsi="Calibri" w:cs="Arial"/>
          <w:sz w:val="22"/>
          <w:szCs w:val="22"/>
        </w:rPr>
        <w:t xml:space="preserve">par écrit, </w:t>
      </w:r>
      <w:r w:rsidRPr="0053675E">
        <w:rPr>
          <w:rFonts w:ascii="Calibri" w:hAnsi="Calibri" w:cs="Arial"/>
          <w:sz w:val="22"/>
          <w:szCs w:val="22"/>
        </w:rPr>
        <w:t>par voie postale à l’attention du Contact DPO, à l’adresse de l’Amad</w:t>
      </w:r>
      <w:r w:rsidR="00DA54F1" w:rsidRPr="0053675E">
        <w:rPr>
          <w:rFonts w:ascii="Calibri" w:hAnsi="Calibri" w:cs="Arial"/>
          <w:sz w:val="22"/>
          <w:szCs w:val="22"/>
        </w:rPr>
        <w:t xml:space="preserve"> Vélizienne</w:t>
      </w:r>
      <w:r w:rsidRPr="0053675E">
        <w:rPr>
          <w:rFonts w:ascii="Calibri" w:hAnsi="Calibri" w:cs="Arial"/>
          <w:sz w:val="22"/>
          <w:szCs w:val="22"/>
        </w:rPr>
        <w:t>, ou par mail à</w:t>
      </w:r>
      <w:r w:rsidR="00DA54F1" w:rsidRPr="0053675E">
        <w:rPr>
          <w:rFonts w:ascii="Calibri" w:hAnsi="Calibri" w:cs="Arial"/>
          <w:sz w:val="22"/>
          <w:szCs w:val="22"/>
        </w:rPr>
        <w:t xml:space="preserve"> </w:t>
      </w:r>
      <w:r w:rsidRPr="0053675E">
        <w:rPr>
          <w:rFonts w:ascii="Calibri" w:hAnsi="Calibri" w:cs="Arial"/>
          <w:sz w:val="22"/>
          <w:szCs w:val="22"/>
        </w:rPr>
        <w:t>Contact.DPO.Amad@gmail.com.</w:t>
      </w:r>
    </w:p>
    <w:p w:rsidR="0001219F" w:rsidRPr="0053675E" w:rsidRDefault="0001219F" w:rsidP="0001219F">
      <w:pPr>
        <w:jc w:val="both"/>
        <w:rPr>
          <w:rFonts w:ascii="Calibri" w:hAnsi="Calibri" w:cs="Arial"/>
          <w:sz w:val="22"/>
          <w:szCs w:val="22"/>
        </w:rPr>
      </w:pPr>
      <w:r w:rsidRPr="0053675E">
        <w:rPr>
          <w:rFonts w:ascii="Calibri" w:hAnsi="Calibri" w:cs="Arial"/>
          <w:sz w:val="22"/>
          <w:szCs w:val="22"/>
        </w:rPr>
        <w:t>Conformément aux dispositions de la loi du 6 janvier 1978 relative à l'informatique, aux fichiers et aux libertés, (modifiée par la loi du 6 aout 2004 relative à la protection des personnes physiques à l'égard des traitements de données à caractère personne</w:t>
      </w:r>
      <w:r w:rsidR="00DA54F1" w:rsidRPr="0053675E">
        <w:rPr>
          <w:rFonts w:ascii="Calibri" w:hAnsi="Calibri" w:cs="Arial"/>
          <w:sz w:val="22"/>
          <w:szCs w:val="22"/>
        </w:rPr>
        <w:t>l</w:t>
      </w:r>
      <w:r w:rsidRPr="0053675E">
        <w:rPr>
          <w:rFonts w:ascii="Calibri" w:hAnsi="Calibri" w:cs="Arial"/>
          <w:sz w:val="22"/>
          <w:szCs w:val="22"/>
        </w:rPr>
        <w:t xml:space="preserve">), le bénéficiaire dispose d’un droit d’accès de modification, de rectification des données le concernant en s’adressant auprès de la direction de l’AMAD Vélizienne, au 5 avenue du Capitaine Tarron, 78140 VELIZY-VILLACOUBLAY. </w:t>
      </w:r>
    </w:p>
    <w:p w:rsidR="0001219F" w:rsidRPr="0053675E" w:rsidRDefault="0001219F" w:rsidP="0001219F">
      <w:pPr>
        <w:jc w:val="both"/>
        <w:rPr>
          <w:rFonts w:ascii="Calibri" w:hAnsi="Calibri" w:cs="Arial"/>
          <w:sz w:val="22"/>
          <w:szCs w:val="22"/>
        </w:rPr>
      </w:pPr>
    </w:p>
    <w:p w:rsidR="0001219F" w:rsidRPr="0053675E" w:rsidRDefault="0001219F" w:rsidP="0001219F">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Obligation des ESSMS</w:t>
      </w:r>
    </w:p>
    <w:p w:rsidR="0001219F" w:rsidRPr="0053675E" w:rsidRDefault="0001219F" w:rsidP="0001219F">
      <w:pPr>
        <w:jc w:val="both"/>
        <w:rPr>
          <w:rFonts w:ascii="Calibri" w:hAnsi="Calibri" w:cs="Arial"/>
          <w:sz w:val="22"/>
          <w:szCs w:val="22"/>
        </w:rPr>
      </w:pPr>
      <w:r w:rsidRPr="0053675E">
        <w:rPr>
          <w:rFonts w:ascii="Calibri" w:hAnsi="Calibri" w:cs="Arial"/>
          <w:sz w:val="22"/>
          <w:szCs w:val="22"/>
        </w:rPr>
        <w:t xml:space="preserve">L’article L. 331-8-1 du code de l’action sociale et des familles (CASF) fait obligation aux établissements et services sociaux et médico-sociaux (ESSMS) d’informer sans délai les autorités administratives compétentes (Département, Agence Régionale de Santé) de tout dysfonctionnement grave susceptible d’affecter la prise en charge des usagers, leur accompagnement ou le respect de leurs droits et tout évènement ayant pour effet de menacer ou de compromettre la santé, la sécurité ou le bien-être physique ou moral des personnes prises en charge ou accompagnées. Cela intègre notamment les situations de maltraitance. </w:t>
      </w:r>
    </w:p>
    <w:p w:rsidR="0001219F" w:rsidRPr="0053675E" w:rsidRDefault="0001219F" w:rsidP="0001219F">
      <w:pPr>
        <w:jc w:val="both"/>
        <w:rPr>
          <w:rFonts w:ascii="Calibri" w:hAnsi="Calibri" w:cs="Arial"/>
          <w:sz w:val="22"/>
          <w:szCs w:val="22"/>
        </w:rPr>
      </w:pPr>
    </w:p>
    <w:p w:rsidR="0001219F" w:rsidRPr="0053675E" w:rsidRDefault="0001219F" w:rsidP="0001219F">
      <w:pPr>
        <w:jc w:val="both"/>
        <w:rPr>
          <w:rFonts w:ascii="Calibri" w:hAnsi="Calibri" w:cs="Arial"/>
          <w:sz w:val="22"/>
          <w:szCs w:val="22"/>
        </w:rPr>
      </w:pPr>
      <w:r w:rsidRPr="0053675E">
        <w:rPr>
          <w:rFonts w:ascii="Calibri" w:hAnsi="Calibri" w:cs="Arial"/>
          <w:sz w:val="22"/>
          <w:szCs w:val="22"/>
        </w:rPr>
        <w:t>Cette obligation ne dispense pas les ESSMS des déclarations et signalements prévus par d’autres dispositions législatives, par exemple, signalement d’une personne nécessitant une mesure de protection judiciaire ou signalement d’une infraction, par exemple, acte de maltraitance constaté par un intervenant à domicile, auprès du procureur de la République.</w:t>
      </w:r>
    </w:p>
    <w:p w:rsidR="0001219F" w:rsidRPr="0053675E" w:rsidRDefault="0001219F" w:rsidP="0001219F">
      <w:pPr>
        <w:jc w:val="both"/>
        <w:rPr>
          <w:rFonts w:ascii="Calibri" w:hAnsi="Calibri" w:cs="Arial"/>
          <w:sz w:val="22"/>
          <w:szCs w:val="22"/>
        </w:rPr>
      </w:pPr>
    </w:p>
    <w:p w:rsidR="0001219F" w:rsidRPr="0053675E" w:rsidRDefault="0001219F" w:rsidP="0001219F">
      <w:pPr>
        <w:jc w:val="both"/>
        <w:rPr>
          <w:rFonts w:ascii="Calibri" w:hAnsi="Calibri" w:cs="Arial"/>
          <w:sz w:val="22"/>
          <w:szCs w:val="22"/>
        </w:rPr>
      </w:pPr>
      <w:r w:rsidRPr="0053675E">
        <w:rPr>
          <w:rFonts w:ascii="Calibri" w:hAnsi="Calibri" w:cs="Arial"/>
          <w:sz w:val="22"/>
          <w:szCs w:val="22"/>
        </w:rPr>
        <w:t>L’AMAD Vélizienne est engagée dans une politique de prévention de la maltraitance. Elle travaille en collaboration avec les services sociaux de la ville et du département.</w:t>
      </w:r>
    </w:p>
    <w:p w:rsidR="00DA54F1" w:rsidRPr="0053675E" w:rsidRDefault="00DA54F1" w:rsidP="0001219F">
      <w:pPr>
        <w:jc w:val="both"/>
        <w:rPr>
          <w:rFonts w:ascii="Calibri" w:hAnsi="Calibri" w:cs="Arial"/>
          <w:sz w:val="22"/>
          <w:szCs w:val="22"/>
        </w:rPr>
      </w:pPr>
    </w:p>
    <w:p w:rsidR="000A00DE" w:rsidRPr="0053675E" w:rsidRDefault="000A00DE"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Facturation et règlement</w:t>
      </w:r>
    </w:p>
    <w:p w:rsidR="000A00DE" w:rsidRPr="0053675E" w:rsidRDefault="000A00DE" w:rsidP="00282127">
      <w:pPr>
        <w:keepNext/>
        <w:jc w:val="both"/>
        <w:rPr>
          <w:rFonts w:ascii="Calibri" w:hAnsi="Calibri" w:cs="Arial"/>
          <w:sz w:val="22"/>
          <w:szCs w:val="22"/>
        </w:rPr>
      </w:pPr>
      <w:r w:rsidRPr="0053675E">
        <w:rPr>
          <w:rFonts w:ascii="Calibri" w:hAnsi="Calibri" w:cs="Arial"/>
          <w:sz w:val="22"/>
          <w:szCs w:val="22"/>
        </w:rPr>
        <w:t xml:space="preserve">Les factures sont adressées mensuellement. Elles sont payables à réception par </w:t>
      </w:r>
      <w:r w:rsidR="00462C8A" w:rsidRPr="0053675E">
        <w:rPr>
          <w:rFonts w:ascii="Calibri" w:hAnsi="Calibri" w:cs="Arial"/>
          <w:sz w:val="22"/>
          <w:szCs w:val="22"/>
        </w:rPr>
        <w:t xml:space="preserve">virement, par </w:t>
      </w:r>
      <w:r w:rsidRPr="0053675E">
        <w:rPr>
          <w:rFonts w:ascii="Calibri" w:hAnsi="Calibri" w:cs="Arial"/>
          <w:sz w:val="22"/>
          <w:szCs w:val="22"/>
        </w:rPr>
        <w:t>chèque à l’ordre de l’Amad Vélizienne ou chèque emploi service. Le paiement des prestations ne doit pas être remis aux aides à domiciles.</w:t>
      </w: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Pour tout défaut de paiement, l’Amad Vélizienne se réserve le droit de résilier le contrat après l’envoi d’une mise en demeure en recommandé avec accusé réception restée infructueuse pendant quinze (15) jours.</w:t>
      </w:r>
    </w:p>
    <w:p w:rsidR="000A00DE" w:rsidRPr="0053675E" w:rsidRDefault="000A00DE" w:rsidP="00282127">
      <w:pPr>
        <w:jc w:val="both"/>
        <w:rPr>
          <w:rFonts w:ascii="Calibri" w:hAnsi="Calibri" w:cs="Arial"/>
          <w:sz w:val="22"/>
          <w:szCs w:val="22"/>
        </w:rPr>
      </w:pPr>
    </w:p>
    <w:p w:rsidR="000A00DE" w:rsidRPr="0053675E" w:rsidRDefault="000A00DE"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Litiges</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Le bénéficiaire a l’obligation d’être présent à son domicile aux heures d’intervention de l’aide à domicile. Si tel n’était pas le cas (absence pendant la prestation), il assumerait l’entière responsabilité des incidents ou accidents qui pourraient se produire à son domicile, sans pouvoir se retourner contre l’AMAD VÉLIZIENNE pour une prise en charge quelconque des dommages éventuels.</w:t>
      </w: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 xml:space="preserve">L’AMAD VÉLIZIENNE ne sera tenue pour responsable que des dommages matériels ou corporels directement liés à la prestation de l’aide à domicile, et en tenant compte de son témoignage. L’AMAD VÉLIZIENNE est couverte par une Assurance Responsabilité Civile. S’ils ont lieu, les incidents doivent être </w:t>
      </w:r>
      <w:r w:rsidR="00FB794A" w:rsidRPr="0053675E">
        <w:rPr>
          <w:rFonts w:ascii="Calibri" w:hAnsi="Calibri" w:cs="Arial"/>
          <w:sz w:val="22"/>
          <w:szCs w:val="22"/>
        </w:rPr>
        <w:t xml:space="preserve">immédiatement </w:t>
      </w:r>
      <w:r w:rsidRPr="0053675E">
        <w:rPr>
          <w:rFonts w:ascii="Calibri" w:hAnsi="Calibri" w:cs="Arial"/>
          <w:sz w:val="22"/>
          <w:szCs w:val="22"/>
        </w:rPr>
        <w:t xml:space="preserve">signalés </w:t>
      </w:r>
      <w:r w:rsidR="00FB794A" w:rsidRPr="0053675E">
        <w:rPr>
          <w:rFonts w:ascii="Calibri" w:hAnsi="Calibri" w:cs="Arial"/>
          <w:sz w:val="22"/>
          <w:szCs w:val="22"/>
        </w:rPr>
        <w:t>à</w:t>
      </w:r>
      <w:r w:rsidRPr="0053675E">
        <w:rPr>
          <w:rFonts w:ascii="Calibri" w:hAnsi="Calibri" w:cs="Arial"/>
          <w:sz w:val="22"/>
          <w:szCs w:val="22"/>
        </w:rPr>
        <w:t xml:space="preserve"> l’AMAD VÉLIZIENNE</w:t>
      </w:r>
      <w:r w:rsidR="00FB794A" w:rsidRPr="0053675E">
        <w:rPr>
          <w:rFonts w:ascii="Calibri" w:hAnsi="Calibri" w:cs="Arial"/>
          <w:sz w:val="22"/>
          <w:szCs w:val="22"/>
        </w:rPr>
        <w:t xml:space="preserve"> qui procèdera le cas échéant à une déclaration auprès de son assurance</w:t>
      </w:r>
      <w:r w:rsidRPr="0053675E">
        <w:rPr>
          <w:rFonts w:ascii="Calibri" w:hAnsi="Calibri" w:cs="Arial"/>
          <w:sz w:val="22"/>
          <w:szCs w:val="22"/>
        </w:rPr>
        <w:t>.</w:t>
      </w: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En cas de litige entre le bénéficiaire ou ses proches et l’AMAD VÉLIZIENNE, celle-ci se réserve le droit, après enquête, de suspendre les prestations.</w:t>
      </w:r>
    </w:p>
    <w:p w:rsidR="000A00DE" w:rsidRPr="0053675E" w:rsidRDefault="000A00DE" w:rsidP="00282127">
      <w:pPr>
        <w:jc w:val="both"/>
        <w:rPr>
          <w:rFonts w:ascii="Calibri" w:hAnsi="Calibri" w:cs="Arial"/>
          <w:sz w:val="22"/>
          <w:szCs w:val="22"/>
        </w:rPr>
      </w:pPr>
    </w:p>
    <w:p w:rsidR="000A00DE" w:rsidRPr="0053675E" w:rsidRDefault="000A00DE"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Personne Qualifiée suivant la Loi 2002-2</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Conformément au décret N° 2003 – 1094 du 14/11/2003 et à l’article L311-5 du CASF, en cas de conflit avec le service, la personne aidée ou son entourage peut, pour faire valoir ses droits, faire appel à une personne qualifiée choisie sur la liste établie conjointement par le représentant de l’état dans le département, l’ARS et le conseil départemental. La personne qualifiée rend compte de ses interventions aux autorités chargées du contrôle des établissements ou services concernés, à l'intéressé ou à son représentant légal.</w:t>
      </w: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Ces personnes ont été désignées par l’arrêté départemental 16-78-052 du 22 juillet 2016.</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Les personnes sont joignables aux coordonnées suivantes :</w:t>
      </w:r>
    </w:p>
    <w:p w:rsidR="00D161D9" w:rsidRPr="0053675E" w:rsidRDefault="00D161D9" w:rsidP="00250BC4">
      <w:pPr>
        <w:keepNext/>
        <w:tabs>
          <w:tab w:val="left" w:pos="4035"/>
        </w:tabs>
        <w:spacing w:before="160"/>
        <w:jc w:val="both"/>
        <w:rPr>
          <w:rFonts w:ascii="Calibri" w:hAnsi="Calibri" w:cs="Arial"/>
          <w:b/>
          <w:sz w:val="22"/>
          <w:szCs w:val="22"/>
        </w:rPr>
        <w:sectPr w:rsidR="00D161D9" w:rsidRPr="0053675E" w:rsidSect="004F2620">
          <w:headerReference w:type="default" r:id="rId9"/>
          <w:footerReference w:type="default" r:id="rId10"/>
          <w:pgSz w:w="11906" w:h="16838"/>
          <w:pgMar w:top="1843" w:right="991" w:bottom="993" w:left="1134" w:header="708" w:footer="708" w:gutter="0"/>
          <w:cols w:space="708"/>
          <w:docGrid w:linePitch="360"/>
        </w:sectPr>
      </w:pPr>
    </w:p>
    <w:p w:rsidR="000A00DE" w:rsidRPr="0053675E" w:rsidRDefault="000A00DE" w:rsidP="00250BC4">
      <w:pPr>
        <w:keepNext/>
        <w:tabs>
          <w:tab w:val="left" w:pos="4035"/>
        </w:tabs>
        <w:spacing w:before="160"/>
        <w:jc w:val="both"/>
        <w:rPr>
          <w:rFonts w:ascii="Calibri" w:hAnsi="Calibri" w:cs="Arial"/>
          <w:b/>
          <w:sz w:val="22"/>
          <w:szCs w:val="22"/>
        </w:rPr>
      </w:pPr>
      <w:r w:rsidRPr="0053675E">
        <w:rPr>
          <w:rFonts w:ascii="Calibri" w:hAnsi="Calibri" w:cs="Arial"/>
          <w:b/>
          <w:sz w:val="22"/>
          <w:szCs w:val="22"/>
        </w:rPr>
        <w:t>Conseil Départemental des Yvelines</w:t>
      </w:r>
      <w:r w:rsidR="00306046" w:rsidRPr="0053675E">
        <w:rPr>
          <w:rFonts w:ascii="Calibri" w:hAnsi="Calibri" w:cs="Arial"/>
          <w:b/>
          <w:sz w:val="22"/>
          <w:szCs w:val="22"/>
        </w:rPr>
        <w:tab/>
      </w:r>
    </w:p>
    <w:p w:rsidR="000A00DE" w:rsidRPr="0053675E" w:rsidRDefault="000A00DE" w:rsidP="00250BC4">
      <w:pPr>
        <w:keepNext/>
        <w:jc w:val="both"/>
        <w:rPr>
          <w:rFonts w:ascii="Calibri" w:hAnsi="Calibri" w:cs="Arial"/>
          <w:sz w:val="22"/>
          <w:szCs w:val="22"/>
        </w:rPr>
      </w:pPr>
      <w:r w:rsidRPr="0053675E">
        <w:rPr>
          <w:rFonts w:ascii="Calibri" w:hAnsi="Calibri" w:cs="Arial"/>
          <w:sz w:val="22"/>
          <w:szCs w:val="22"/>
        </w:rPr>
        <w:t>Direction Qualité et Performance</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2 place André Mignot</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78012 Versailles Cedex</w:t>
      </w:r>
    </w:p>
    <w:p w:rsidR="000A00DE" w:rsidRPr="0053675E" w:rsidRDefault="00480D28" w:rsidP="00282127">
      <w:pPr>
        <w:jc w:val="both"/>
        <w:rPr>
          <w:rFonts w:ascii="Calibri" w:hAnsi="Calibri" w:cs="Arial"/>
          <w:sz w:val="22"/>
          <w:szCs w:val="22"/>
        </w:rPr>
      </w:pPr>
      <w:hyperlink r:id="rId11" w:history="1">
        <w:r w:rsidR="000A00DE" w:rsidRPr="0053675E">
          <w:rPr>
            <w:rFonts w:ascii="Calibri" w:hAnsi="Calibri" w:cs="Arial"/>
            <w:sz w:val="22"/>
            <w:szCs w:val="22"/>
          </w:rPr>
          <w:t>personne-qualifiee@yvelines.fr</w:t>
        </w:r>
      </w:hyperlink>
    </w:p>
    <w:p w:rsidR="000A00DE" w:rsidRPr="0053675E" w:rsidRDefault="000A00DE" w:rsidP="00282127">
      <w:pPr>
        <w:keepNext/>
        <w:spacing w:before="160"/>
        <w:jc w:val="both"/>
        <w:rPr>
          <w:rFonts w:ascii="Calibri" w:hAnsi="Calibri" w:cs="Arial"/>
          <w:b/>
          <w:sz w:val="22"/>
          <w:szCs w:val="22"/>
        </w:rPr>
      </w:pPr>
      <w:r w:rsidRPr="0053675E">
        <w:rPr>
          <w:rFonts w:ascii="Calibri" w:hAnsi="Calibri" w:cs="Arial"/>
          <w:b/>
          <w:sz w:val="22"/>
          <w:szCs w:val="22"/>
        </w:rPr>
        <w:t xml:space="preserve">Préfecture des Yvelines </w:t>
      </w:r>
    </w:p>
    <w:p w:rsidR="000A00DE" w:rsidRPr="0053675E" w:rsidRDefault="000A00DE" w:rsidP="00282127">
      <w:pPr>
        <w:keepNext/>
        <w:jc w:val="both"/>
        <w:rPr>
          <w:rFonts w:ascii="Calibri" w:hAnsi="Calibri" w:cs="Arial"/>
          <w:sz w:val="22"/>
          <w:szCs w:val="22"/>
        </w:rPr>
      </w:pPr>
      <w:r w:rsidRPr="0053675E">
        <w:rPr>
          <w:rFonts w:ascii="Calibri" w:hAnsi="Calibri" w:cs="Arial"/>
          <w:sz w:val="22"/>
          <w:szCs w:val="22"/>
        </w:rPr>
        <w:t>Direction Départementale de la cohésion Sociale et Protection Judiciaire de la jeunesse</w:t>
      </w:r>
    </w:p>
    <w:p w:rsidR="000A00DE" w:rsidRPr="0053675E" w:rsidRDefault="000A00DE" w:rsidP="00282127">
      <w:pPr>
        <w:keepNext/>
        <w:jc w:val="both"/>
        <w:rPr>
          <w:rFonts w:ascii="Calibri" w:hAnsi="Calibri" w:cs="Arial"/>
          <w:sz w:val="22"/>
          <w:szCs w:val="22"/>
        </w:rPr>
      </w:pPr>
      <w:r w:rsidRPr="0053675E">
        <w:rPr>
          <w:rFonts w:ascii="Calibri" w:hAnsi="Calibri" w:cs="Arial"/>
          <w:sz w:val="22"/>
          <w:szCs w:val="22"/>
        </w:rPr>
        <w:t>1 rue Jean Houdon</w:t>
      </w:r>
    </w:p>
    <w:p w:rsidR="000A00DE" w:rsidRPr="0053675E" w:rsidRDefault="000A00DE" w:rsidP="00282127">
      <w:pPr>
        <w:keepNext/>
        <w:jc w:val="both"/>
        <w:rPr>
          <w:rFonts w:ascii="Calibri" w:hAnsi="Calibri" w:cs="Arial"/>
          <w:sz w:val="22"/>
          <w:szCs w:val="22"/>
        </w:rPr>
      </w:pPr>
      <w:r w:rsidRPr="0053675E">
        <w:rPr>
          <w:rFonts w:ascii="Calibri" w:hAnsi="Calibri" w:cs="Arial"/>
          <w:sz w:val="22"/>
          <w:szCs w:val="22"/>
        </w:rPr>
        <w:t>78000 Versailles</w:t>
      </w:r>
    </w:p>
    <w:p w:rsidR="00D161D9" w:rsidRPr="0053675E" w:rsidRDefault="00D161D9" w:rsidP="00282127">
      <w:pPr>
        <w:jc w:val="both"/>
        <w:rPr>
          <w:rFonts w:ascii="Calibri" w:hAnsi="Calibri" w:cs="Arial"/>
          <w:sz w:val="16"/>
          <w:szCs w:val="16"/>
        </w:rPr>
        <w:sectPr w:rsidR="00D161D9" w:rsidRPr="0053675E" w:rsidSect="00D161D9">
          <w:type w:val="continuous"/>
          <w:pgSz w:w="11906" w:h="16838"/>
          <w:pgMar w:top="1417" w:right="991" w:bottom="1276" w:left="1134" w:header="708" w:footer="708" w:gutter="0"/>
          <w:cols w:num="2" w:space="708"/>
          <w:docGrid w:linePitch="360"/>
        </w:sectPr>
      </w:pP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Les personnes qualifiées dans le domaine des Personnes Agées ou Personnes Handicapées sont suivant le bulletin officiel d’octobre 2016, Mesdames Jeanne Brousse et Marie-Françoise Nozières.</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 xml:space="preserve">Si toutefois la liste n’était plus disponible, le bénéficiaire et l’Amad Vélizienne définiraient de façon consensuelle une personne qualifiée. </w:t>
      </w:r>
    </w:p>
    <w:p w:rsidR="00D71E97" w:rsidRPr="0053675E" w:rsidRDefault="00D71E97" w:rsidP="00282127">
      <w:pPr>
        <w:jc w:val="both"/>
        <w:rPr>
          <w:rFonts w:ascii="Calibri" w:hAnsi="Calibri" w:cs="Arial"/>
          <w:sz w:val="22"/>
          <w:szCs w:val="22"/>
        </w:rPr>
      </w:pPr>
    </w:p>
    <w:p w:rsidR="000A00DE" w:rsidRPr="0053675E" w:rsidRDefault="000A00DE"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Médiation</w:t>
      </w: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 xml:space="preserve">En cas d’impossibilité d’accord sur un litige, l’usager ou son représentant légal peut saisir un médiateur spécialisé dans le domaine de l’aide et </w:t>
      </w:r>
      <w:r w:rsidR="00927F20" w:rsidRPr="0053675E">
        <w:rPr>
          <w:rFonts w:ascii="Calibri" w:hAnsi="Calibri" w:cs="Arial"/>
          <w:sz w:val="22"/>
          <w:szCs w:val="22"/>
        </w:rPr>
        <w:t xml:space="preserve">accompagnement. </w:t>
      </w:r>
      <w:r w:rsidR="007306B8" w:rsidRPr="0053675E">
        <w:rPr>
          <w:rFonts w:ascii="Calibri" w:hAnsi="Calibri" w:cs="Arial"/>
          <w:sz w:val="22"/>
          <w:szCs w:val="22"/>
        </w:rPr>
        <w:t>(</w:t>
      </w:r>
      <w:r w:rsidR="007306B8" w:rsidRPr="0053675E">
        <w:rPr>
          <w:rFonts w:ascii="Calibri" w:hAnsi="Calibri" w:cs="Arial"/>
          <w:bCs/>
          <w:sz w:val="22"/>
          <w:szCs w:val="22"/>
        </w:rPr>
        <w:t>Décret n° 2015-1382 du 30 octobre 2015 relatif à la médiation des litiges de la consommation.</w:t>
      </w:r>
      <w:r w:rsidR="007306B8" w:rsidRPr="0053675E">
        <w:rPr>
          <w:rFonts w:ascii="Calibri" w:hAnsi="Calibri" w:cs="Arial"/>
          <w:sz w:val="22"/>
          <w:szCs w:val="22"/>
        </w:rPr>
        <w:t>)</w:t>
      </w:r>
    </w:p>
    <w:p w:rsidR="00282127" w:rsidRPr="0053675E" w:rsidRDefault="00282127" w:rsidP="00282127">
      <w:pPr>
        <w:jc w:val="both"/>
        <w:rPr>
          <w:rFonts w:ascii="Calibri" w:hAnsi="Calibri" w:cs="Arial"/>
          <w:sz w:val="16"/>
          <w:szCs w:val="16"/>
        </w:rPr>
      </w:pPr>
    </w:p>
    <w:p w:rsidR="000A00DE" w:rsidRPr="0053675E" w:rsidRDefault="000A00DE" w:rsidP="00282127">
      <w:pPr>
        <w:jc w:val="both"/>
        <w:rPr>
          <w:rFonts w:ascii="Calibri" w:hAnsi="Calibri" w:cs="Arial"/>
          <w:sz w:val="22"/>
          <w:szCs w:val="22"/>
        </w:rPr>
      </w:pPr>
      <w:r w:rsidRPr="0053675E">
        <w:rPr>
          <w:rFonts w:ascii="Calibri" w:hAnsi="Calibri" w:cs="Arial"/>
          <w:sz w:val="22"/>
          <w:szCs w:val="22"/>
        </w:rPr>
        <w:t>La médiation est un mode de résolution amiable des litiges, gratuit</w:t>
      </w:r>
      <w:r w:rsidR="00927F20" w:rsidRPr="0053675E">
        <w:rPr>
          <w:rFonts w:ascii="Calibri" w:hAnsi="Calibri" w:cs="Arial"/>
          <w:sz w:val="22"/>
          <w:szCs w:val="22"/>
        </w:rPr>
        <w:t xml:space="preserve"> pour le consommateur</w:t>
      </w:r>
      <w:r w:rsidRPr="0053675E">
        <w:rPr>
          <w:rFonts w:ascii="Calibri" w:hAnsi="Calibri" w:cs="Arial"/>
          <w:sz w:val="22"/>
          <w:szCs w:val="22"/>
        </w:rPr>
        <w:t xml:space="preserve"> et confidentiel.</w:t>
      </w:r>
    </w:p>
    <w:p w:rsidR="00282127" w:rsidRPr="0053675E" w:rsidRDefault="00282127" w:rsidP="00282127">
      <w:pPr>
        <w:jc w:val="both"/>
        <w:rPr>
          <w:rFonts w:ascii="Calibri" w:hAnsi="Calibri" w:cs="Arial"/>
          <w:sz w:val="16"/>
          <w:szCs w:val="16"/>
        </w:rPr>
      </w:pPr>
    </w:p>
    <w:p w:rsidR="007B6C5D" w:rsidRPr="0053675E" w:rsidRDefault="007B6C5D" w:rsidP="00282127">
      <w:pPr>
        <w:jc w:val="both"/>
        <w:rPr>
          <w:rFonts w:ascii="Calibri" w:hAnsi="Calibri" w:cs="Arial"/>
          <w:sz w:val="22"/>
          <w:szCs w:val="22"/>
        </w:rPr>
      </w:pPr>
      <w:r w:rsidRPr="0053675E">
        <w:rPr>
          <w:rFonts w:ascii="Calibri" w:hAnsi="Calibri" w:cs="Arial"/>
          <w:sz w:val="22"/>
          <w:szCs w:val="22"/>
        </w:rPr>
        <w:t xml:space="preserve">Pour exercer ce droit, le bénéficiaire de l’AMAD Vélizienne ou son représentant légal doit saisir l’ANM CONSO, en déposant un dossier de demande de médiation, </w:t>
      </w:r>
    </w:p>
    <w:p w:rsidR="007B6C5D" w:rsidRPr="0053675E" w:rsidRDefault="007B6C5D" w:rsidP="00282127">
      <w:pPr>
        <w:jc w:val="both"/>
        <w:rPr>
          <w:rFonts w:ascii="Calibri" w:hAnsi="Calibri" w:cs="Arial"/>
          <w:sz w:val="22"/>
          <w:szCs w:val="22"/>
        </w:rPr>
      </w:pPr>
      <w:r w:rsidRPr="0053675E">
        <w:rPr>
          <w:rFonts w:ascii="Calibri" w:hAnsi="Calibri" w:cs="Arial"/>
          <w:sz w:val="22"/>
          <w:szCs w:val="22"/>
        </w:rPr>
        <w:t xml:space="preserve">soit en ligne :  </w:t>
      </w:r>
      <w:hyperlink r:id="rId12" w:history="1">
        <w:r w:rsidRPr="0053675E">
          <w:rPr>
            <w:rStyle w:val="Lienhypertexte"/>
            <w:rFonts w:ascii="Calibri" w:hAnsi="Calibri" w:cs="Arial"/>
            <w:color w:val="auto"/>
            <w:sz w:val="22"/>
            <w:szCs w:val="22"/>
            <w:u w:val="none"/>
          </w:rPr>
          <w:t>www.anm-conso</w:t>
        </w:r>
      </w:hyperlink>
      <w:r w:rsidRPr="0053675E">
        <w:rPr>
          <w:rFonts w:ascii="Calibri" w:hAnsi="Calibri" w:cs="Arial"/>
          <w:sz w:val="22"/>
          <w:szCs w:val="22"/>
        </w:rPr>
        <w:t xml:space="preserve">, </w:t>
      </w:r>
    </w:p>
    <w:p w:rsidR="007B6C5D" w:rsidRPr="0053675E" w:rsidRDefault="007B6C5D" w:rsidP="00D161D9">
      <w:pPr>
        <w:jc w:val="both"/>
        <w:rPr>
          <w:rFonts w:ascii="Calibri" w:hAnsi="Calibri" w:cs="Arial"/>
          <w:sz w:val="22"/>
          <w:szCs w:val="22"/>
        </w:rPr>
      </w:pPr>
      <w:r w:rsidRPr="0053675E">
        <w:rPr>
          <w:rFonts w:ascii="Calibri" w:hAnsi="Calibri" w:cs="Arial"/>
          <w:sz w:val="22"/>
          <w:szCs w:val="22"/>
        </w:rPr>
        <w:t>soit par voie postale : Médiation de la consommation ANM CONSO</w:t>
      </w:r>
      <w:r w:rsidR="00D161D9" w:rsidRPr="0053675E">
        <w:rPr>
          <w:rFonts w:ascii="Calibri" w:hAnsi="Calibri" w:cs="Arial"/>
          <w:sz w:val="22"/>
          <w:szCs w:val="22"/>
        </w:rPr>
        <w:t xml:space="preserve"> - </w:t>
      </w:r>
      <w:r w:rsidRPr="0053675E">
        <w:rPr>
          <w:rFonts w:ascii="Calibri" w:hAnsi="Calibri" w:cs="Arial"/>
          <w:sz w:val="22"/>
          <w:szCs w:val="22"/>
        </w:rPr>
        <w:t>62 rue Tiquetonne – 75002 PARIS</w:t>
      </w:r>
    </w:p>
    <w:p w:rsidR="007B6C5D" w:rsidRPr="0053675E" w:rsidRDefault="00D161D9" w:rsidP="00D161D9">
      <w:pPr>
        <w:tabs>
          <w:tab w:val="left" w:pos="1985"/>
        </w:tabs>
        <w:jc w:val="both"/>
        <w:rPr>
          <w:rFonts w:ascii="Calibri" w:hAnsi="Calibri" w:cs="Arial"/>
          <w:sz w:val="22"/>
          <w:szCs w:val="22"/>
        </w:rPr>
      </w:pPr>
      <w:r w:rsidRPr="0053675E">
        <w:rPr>
          <w:rFonts w:ascii="Calibri" w:hAnsi="Calibri" w:cs="Arial"/>
          <w:sz w:val="22"/>
          <w:szCs w:val="22"/>
        </w:rPr>
        <w:t>Contact t</w:t>
      </w:r>
      <w:r w:rsidR="00E43E38" w:rsidRPr="0053675E">
        <w:rPr>
          <w:rFonts w:ascii="Calibri" w:hAnsi="Calibri" w:cs="Arial"/>
          <w:sz w:val="22"/>
          <w:szCs w:val="22"/>
        </w:rPr>
        <w:t>él</w:t>
      </w:r>
      <w:r w:rsidRPr="0053675E">
        <w:rPr>
          <w:rFonts w:ascii="Calibri" w:hAnsi="Calibri" w:cs="Arial"/>
          <w:sz w:val="22"/>
          <w:szCs w:val="22"/>
        </w:rPr>
        <w:t>éphonique</w:t>
      </w:r>
      <w:r w:rsidR="00E43E38" w:rsidRPr="0053675E">
        <w:rPr>
          <w:rFonts w:ascii="Calibri" w:hAnsi="Calibri" w:cs="Arial"/>
          <w:sz w:val="22"/>
          <w:szCs w:val="22"/>
        </w:rPr>
        <w:t> : 01 4</w:t>
      </w:r>
      <w:r w:rsidR="007B6C5D" w:rsidRPr="0053675E">
        <w:rPr>
          <w:rFonts w:ascii="Calibri" w:hAnsi="Calibri" w:cs="Arial"/>
          <w:sz w:val="22"/>
          <w:szCs w:val="22"/>
        </w:rPr>
        <w:t>2 33 81 03</w:t>
      </w:r>
    </w:p>
    <w:p w:rsidR="00A56E58" w:rsidRPr="0053675E" w:rsidRDefault="00A56E58" w:rsidP="00282127">
      <w:pPr>
        <w:jc w:val="both"/>
        <w:rPr>
          <w:rFonts w:ascii="Calibri" w:hAnsi="Calibri" w:cs="Arial"/>
          <w:sz w:val="22"/>
          <w:szCs w:val="22"/>
        </w:rPr>
      </w:pPr>
    </w:p>
    <w:p w:rsidR="00D836DF" w:rsidRPr="0053675E" w:rsidRDefault="00D836DF" w:rsidP="00282127">
      <w:pPr>
        <w:numPr>
          <w:ilvl w:val="0"/>
          <w:numId w:val="3"/>
        </w:numPr>
        <w:tabs>
          <w:tab w:val="num" w:pos="360"/>
          <w:tab w:val="num" w:pos="900"/>
        </w:tabs>
        <w:spacing w:after="160"/>
        <w:ind w:left="357" w:hanging="357"/>
        <w:jc w:val="both"/>
        <w:rPr>
          <w:rFonts w:ascii="Calibri" w:hAnsi="Calibri" w:cs="Arial"/>
          <w:b/>
          <w:sz w:val="22"/>
          <w:szCs w:val="22"/>
        </w:rPr>
      </w:pPr>
      <w:r w:rsidRPr="0053675E">
        <w:rPr>
          <w:rFonts w:ascii="Calibri" w:hAnsi="Calibri" w:cs="Arial"/>
          <w:b/>
          <w:sz w:val="22"/>
          <w:szCs w:val="22"/>
        </w:rPr>
        <w:t>Arrêt de la prestation</w:t>
      </w:r>
    </w:p>
    <w:p w:rsidR="00D836DF" w:rsidRPr="0053675E" w:rsidRDefault="00D836DF" w:rsidP="00282127">
      <w:pPr>
        <w:jc w:val="both"/>
        <w:rPr>
          <w:rFonts w:ascii="Calibri" w:hAnsi="Calibri" w:cs="Arial"/>
          <w:sz w:val="22"/>
          <w:szCs w:val="22"/>
        </w:rPr>
      </w:pPr>
      <w:r w:rsidRPr="0053675E">
        <w:rPr>
          <w:rFonts w:ascii="Calibri" w:hAnsi="Calibri" w:cs="Arial"/>
          <w:sz w:val="22"/>
          <w:szCs w:val="22"/>
        </w:rPr>
        <w:t xml:space="preserve">Après acceptation définitive, en cas de demande d’arrêt de prestation de la part du bénéficiaire, sauf en cas d’urgence, le délai de prévenance est de </w:t>
      </w:r>
      <w:r w:rsidR="00D76A79" w:rsidRPr="0053675E">
        <w:rPr>
          <w:rFonts w:ascii="Calibri" w:hAnsi="Calibri" w:cs="Arial"/>
          <w:sz w:val="22"/>
          <w:szCs w:val="22"/>
        </w:rPr>
        <w:t>1</w:t>
      </w:r>
      <w:r w:rsidRPr="0053675E">
        <w:rPr>
          <w:rFonts w:ascii="Calibri" w:hAnsi="Calibri" w:cs="Arial"/>
          <w:sz w:val="22"/>
          <w:szCs w:val="22"/>
        </w:rPr>
        <w:t xml:space="preserve"> mois.</w:t>
      </w:r>
      <w:r w:rsidR="00D71E97" w:rsidRPr="0053675E">
        <w:rPr>
          <w:rFonts w:ascii="Calibri" w:hAnsi="Calibri" w:cs="Arial"/>
          <w:sz w:val="22"/>
          <w:szCs w:val="22"/>
        </w:rPr>
        <w:t xml:space="preserve"> La demande doit parvenir au service par courrier recommandé avec accusé de réception. La date de réception marque le départ du mois de préavis.</w:t>
      </w:r>
    </w:p>
    <w:p w:rsidR="00666B7A" w:rsidRPr="0053675E" w:rsidRDefault="00666B7A" w:rsidP="00282127">
      <w:pPr>
        <w:jc w:val="both"/>
        <w:rPr>
          <w:rFonts w:ascii="Calibri" w:hAnsi="Calibri" w:cs="Arial"/>
          <w:sz w:val="22"/>
          <w:szCs w:val="22"/>
        </w:rPr>
      </w:pPr>
    </w:p>
    <w:p w:rsidR="00666B7A" w:rsidRPr="0053675E" w:rsidRDefault="00666B7A" w:rsidP="00666B7A">
      <w:pPr>
        <w:pStyle w:val="Corpsdetexte"/>
        <w:tabs>
          <w:tab w:val="left" w:pos="1620"/>
        </w:tabs>
        <w:jc w:val="both"/>
        <w:rPr>
          <w:rFonts w:ascii="Calibri" w:hAnsi="Calibri" w:cs="Arial"/>
          <w:iCs/>
          <w:sz w:val="22"/>
          <w:szCs w:val="22"/>
          <w:u w:val="none"/>
        </w:rPr>
      </w:pPr>
      <w:r w:rsidRPr="0053675E">
        <w:rPr>
          <w:rFonts w:ascii="Calibri" w:hAnsi="Calibri" w:cs="Arial"/>
          <w:iCs/>
          <w:sz w:val="22"/>
          <w:szCs w:val="22"/>
          <w:u w:val="none"/>
        </w:rPr>
        <w:t>En cas de non-respect par le bénéficiaire des règles d’hygiène, de sécurité, ou en cas de litiges, de harcèlement ou de violence à l’encontre de l’intervenant par le bénéficiaire ou ses proches, la structure se réserve le droit de résilier le contrat sans préavis par courrier recommandé avec accusé réception.</w:t>
      </w:r>
    </w:p>
    <w:p w:rsidR="00666B7A" w:rsidRPr="0053675E" w:rsidRDefault="00666B7A" w:rsidP="00282127">
      <w:pPr>
        <w:jc w:val="both"/>
        <w:rPr>
          <w:rFonts w:ascii="Calibri" w:hAnsi="Calibri" w:cs="Arial"/>
          <w:sz w:val="22"/>
          <w:szCs w:val="22"/>
        </w:rPr>
      </w:pPr>
    </w:p>
    <w:p w:rsidR="007328BC" w:rsidRPr="0053675E" w:rsidRDefault="009C7F2E" w:rsidP="007328BC">
      <w:pPr>
        <w:numPr>
          <w:ilvl w:val="0"/>
          <w:numId w:val="3"/>
        </w:numPr>
        <w:tabs>
          <w:tab w:val="num" w:pos="360"/>
          <w:tab w:val="num" w:pos="900"/>
        </w:tabs>
        <w:spacing w:after="160"/>
        <w:ind w:left="357" w:hanging="357"/>
        <w:jc w:val="both"/>
        <w:rPr>
          <w:rFonts w:asciiTheme="minorHAnsi" w:hAnsiTheme="minorHAnsi" w:cs="Arial"/>
          <w:b/>
          <w:sz w:val="22"/>
          <w:szCs w:val="22"/>
        </w:rPr>
      </w:pPr>
      <w:r w:rsidRPr="0053675E">
        <w:rPr>
          <w:rFonts w:asciiTheme="minorHAnsi" w:hAnsiTheme="minorHAnsi" w:cs="Arial"/>
          <w:b/>
          <w:sz w:val="22"/>
          <w:szCs w:val="22"/>
        </w:rPr>
        <w:t>Modalités d’élaboration et de révision du règlement de fonctionnement</w:t>
      </w:r>
    </w:p>
    <w:p w:rsidR="007328BC" w:rsidRPr="0053675E" w:rsidRDefault="009C7F2E" w:rsidP="00666B7A">
      <w:pPr>
        <w:jc w:val="both"/>
        <w:rPr>
          <w:rFonts w:asciiTheme="minorHAnsi" w:hAnsiTheme="minorHAnsi"/>
          <w:sz w:val="22"/>
          <w:szCs w:val="22"/>
        </w:rPr>
      </w:pPr>
      <w:r w:rsidRPr="0053675E">
        <w:rPr>
          <w:rFonts w:asciiTheme="minorHAnsi" w:hAnsiTheme="minorHAnsi" w:cs="Arial"/>
          <w:sz w:val="22"/>
          <w:szCs w:val="22"/>
        </w:rPr>
        <w:t>Le règlement de fonctionnement est élaboré par la structure, en concertation avec les instances représentatives</w:t>
      </w:r>
      <w:r w:rsidR="007328BC" w:rsidRPr="0053675E">
        <w:rPr>
          <w:rFonts w:asciiTheme="minorHAnsi" w:hAnsiTheme="minorHAnsi" w:cs="Arial"/>
          <w:sz w:val="22"/>
          <w:szCs w:val="22"/>
        </w:rPr>
        <w:t xml:space="preserve"> du personnel et des usagers</w:t>
      </w:r>
      <w:r w:rsidRPr="0053675E">
        <w:rPr>
          <w:rFonts w:asciiTheme="minorHAnsi" w:hAnsiTheme="minorHAnsi" w:cs="Arial"/>
          <w:sz w:val="22"/>
          <w:szCs w:val="22"/>
        </w:rPr>
        <w:t xml:space="preserve">. </w:t>
      </w:r>
    </w:p>
    <w:p w:rsidR="007328BC" w:rsidRPr="0053675E" w:rsidRDefault="007328BC" w:rsidP="007328BC">
      <w:pPr>
        <w:rPr>
          <w:rFonts w:asciiTheme="minorHAnsi" w:hAnsiTheme="minorHAnsi"/>
          <w:sz w:val="22"/>
          <w:szCs w:val="22"/>
        </w:rPr>
      </w:pPr>
    </w:p>
    <w:p w:rsidR="007328BC" w:rsidRPr="0053675E" w:rsidRDefault="009C7F2E" w:rsidP="009C7F2E">
      <w:pPr>
        <w:jc w:val="both"/>
        <w:rPr>
          <w:rFonts w:asciiTheme="minorHAnsi" w:hAnsiTheme="minorHAnsi" w:cs="Arial"/>
          <w:sz w:val="22"/>
          <w:szCs w:val="22"/>
        </w:rPr>
      </w:pPr>
      <w:r w:rsidRPr="0053675E">
        <w:rPr>
          <w:rFonts w:asciiTheme="minorHAnsi" w:hAnsiTheme="minorHAnsi" w:cs="Arial"/>
          <w:sz w:val="22"/>
          <w:szCs w:val="22"/>
        </w:rPr>
        <w:t>Il est ensuite arrêté</w:t>
      </w:r>
      <w:r w:rsidR="007328BC" w:rsidRPr="0053675E">
        <w:rPr>
          <w:rFonts w:asciiTheme="minorHAnsi" w:hAnsiTheme="minorHAnsi" w:cs="Arial"/>
          <w:sz w:val="22"/>
          <w:szCs w:val="22"/>
        </w:rPr>
        <w:t xml:space="preserve"> par le Conseil d’administration</w:t>
      </w:r>
      <w:r w:rsidRPr="0053675E">
        <w:rPr>
          <w:rFonts w:asciiTheme="minorHAnsi" w:hAnsiTheme="minorHAnsi" w:cs="Arial"/>
          <w:sz w:val="22"/>
          <w:szCs w:val="22"/>
        </w:rPr>
        <w:t xml:space="preserve"> qui </w:t>
      </w:r>
      <w:r w:rsidR="007328BC" w:rsidRPr="0053675E">
        <w:rPr>
          <w:rFonts w:asciiTheme="minorHAnsi" w:hAnsiTheme="minorHAnsi" w:cs="Arial"/>
          <w:sz w:val="22"/>
          <w:szCs w:val="22"/>
        </w:rPr>
        <w:t xml:space="preserve">en </w:t>
      </w:r>
      <w:r w:rsidRPr="0053675E">
        <w:rPr>
          <w:rFonts w:asciiTheme="minorHAnsi" w:hAnsiTheme="minorHAnsi" w:cs="Arial"/>
          <w:sz w:val="22"/>
          <w:szCs w:val="22"/>
        </w:rPr>
        <w:t xml:space="preserve">vérifie la cohérence avec les valeurs associatives et les dispositions légales et réglementaires. </w:t>
      </w:r>
      <w:r w:rsidR="007328BC" w:rsidRPr="0053675E">
        <w:rPr>
          <w:rFonts w:asciiTheme="minorHAnsi" w:hAnsiTheme="minorHAnsi" w:cs="Arial"/>
          <w:sz w:val="22"/>
          <w:szCs w:val="22"/>
        </w:rPr>
        <w:t xml:space="preserve">Il </w:t>
      </w:r>
      <w:r w:rsidRPr="0053675E">
        <w:rPr>
          <w:rFonts w:asciiTheme="minorHAnsi" w:hAnsiTheme="minorHAnsi" w:cs="Arial"/>
          <w:sz w:val="22"/>
          <w:szCs w:val="22"/>
        </w:rPr>
        <w:t xml:space="preserve">peut faire l’objet de révisions périodiques à l’initiative du directeur et/ou de l’instance représentative des usagers. En tout état de cause, une révision doit être effectuée tous les cinq ans, en respectant la même procédure que celle appliquée lors de son élaboration. </w:t>
      </w:r>
    </w:p>
    <w:p w:rsidR="007328BC" w:rsidRPr="0053675E" w:rsidRDefault="007328BC" w:rsidP="009C7F2E">
      <w:pPr>
        <w:jc w:val="both"/>
        <w:rPr>
          <w:rFonts w:asciiTheme="minorHAnsi" w:hAnsiTheme="minorHAnsi" w:cs="Arial"/>
          <w:sz w:val="22"/>
          <w:szCs w:val="22"/>
        </w:rPr>
      </w:pPr>
    </w:p>
    <w:p w:rsidR="007328BC" w:rsidRPr="0053675E" w:rsidRDefault="009C7F2E" w:rsidP="007328BC">
      <w:pPr>
        <w:numPr>
          <w:ilvl w:val="0"/>
          <w:numId w:val="3"/>
        </w:numPr>
        <w:tabs>
          <w:tab w:val="num" w:pos="360"/>
          <w:tab w:val="num" w:pos="900"/>
        </w:tabs>
        <w:spacing w:after="160"/>
        <w:ind w:left="357" w:hanging="357"/>
        <w:jc w:val="both"/>
        <w:rPr>
          <w:rFonts w:asciiTheme="minorHAnsi" w:hAnsiTheme="minorHAnsi" w:cs="Arial"/>
          <w:b/>
          <w:sz w:val="22"/>
          <w:szCs w:val="22"/>
        </w:rPr>
      </w:pPr>
      <w:r w:rsidRPr="0053675E">
        <w:rPr>
          <w:rFonts w:asciiTheme="minorHAnsi" w:hAnsiTheme="minorHAnsi" w:cs="Arial"/>
          <w:b/>
          <w:sz w:val="22"/>
          <w:szCs w:val="22"/>
        </w:rPr>
        <w:t xml:space="preserve">Modalités de communication du règlement de fonctionnement </w:t>
      </w:r>
    </w:p>
    <w:p w:rsidR="009C7F2E" w:rsidRPr="0053675E" w:rsidRDefault="009C7F2E" w:rsidP="009C7F2E">
      <w:pPr>
        <w:jc w:val="both"/>
        <w:rPr>
          <w:rFonts w:asciiTheme="minorHAnsi" w:hAnsiTheme="minorHAnsi" w:cs="Arial"/>
          <w:sz w:val="22"/>
          <w:szCs w:val="22"/>
        </w:rPr>
      </w:pPr>
      <w:r w:rsidRPr="0053675E">
        <w:rPr>
          <w:rFonts w:asciiTheme="minorHAnsi" w:hAnsiTheme="minorHAnsi" w:cs="Arial"/>
          <w:sz w:val="22"/>
          <w:szCs w:val="22"/>
        </w:rPr>
        <w:t xml:space="preserve">Le règlement de fonctionnement est annexé au livret d’accueil qui est remis aux usagers. </w:t>
      </w:r>
      <w:r w:rsidR="00BA743B" w:rsidRPr="0053675E">
        <w:rPr>
          <w:rFonts w:asciiTheme="minorHAnsi" w:hAnsiTheme="minorHAnsi" w:cs="Arial"/>
          <w:sz w:val="22"/>
          <w:szCs w:val="22"/>
        </w:rPr>
        <w:t>Il est</w:t>
      </w:r>
      <w:r w:rsidRPr="0053675E">
        <w:rPr>
          <w:rFonts w:asciiTheme="minorHAnsi" w:hAnsiTheme="minorHAnsi" w:cs="Arial"/>
          <w:sz w:val="22"/>
          <w:szCs w:val="22"/>
        </w:rPr>
        <w:t xml:space="preserve"> remis individuellement à chaque personne qui exerce</w:t>
      </w:r>
      <w:r w:rsidR="007328BC" w:rsidRPr="0053675E">
        <w:rPr>
          <w:rFonts w:asciiTheme="minorHAnsi" w:hAnsiTheme="minorHAnsi" w:cs="Arial"/>
          <w:sz w:val="22"/>
          <w:szCs w:val="22"/>
        </w:rPr>
        <w:t xml:space="preserve"> dans le cadre de la structure. </w:t>
      </w:r>
      <w:r w:rsidRPr="0053675E">
        <w:rPr>
          <w:rFonts w:asciiTheme="minorHAnsi" w:hAnsiTheme="minorHAnsi" w:cs="Arial"/>
          <w:sz w:val="22"/>
          <w:szCs w:val="22"/>
        </w:rPr>
        <w:t>Il est affiché dans les locaux de la structure.</w:t>
      </w:r>
    </w:p>
    <w:p w:rsidR="007328BC" w:rsidRPr="0053675E" w:rsidRDefault="007328BC" w:rsidP="009C7F2E">
      <w:pPr>
        <w:jc w:val="both"/>
        <w:rPr>
          <w:rFonts w:ascii="Arial" w:hAnsi="Arial" w:cs="Arial"/>
          <w:sz w:val="23"/>
          <w:szCs w:val="23"/>
        </w:rPr>
      </w:pPr>
    </w:p>
    <w:p w:rsidR="000A00DE" w:rsidRDefault="000A00DE" w:rsidP="00282127">
      <w:pPr>
        <w:jc w:val="both"/>
        <w:rPr>
          <w:rFonts w:ascii="Calibri" w:hAnsi="Calibri" w:cs="Arial"/>
          <w:sz w:val="22"/>
          <w:szCs w:val="22"/>
        </w:rPr>
      </w:pPr>
      <w:r w:rsidRPr="0053675E">
        <w:rPr>
          <w:rFonts w:ascii="Calibri" w:hAnsi="Calibri" w:cs="Arial"/>
          <w:sz w:val="22"/>
          <w:szCs w:val="22"/>
        </w:rPr>
        <w:t>Le présent règlement est remis en double exemplaire à chaque bénéficiaire, dont un est à conserver au domicile et l’autre est à signer et sera déposé dans son dossier administratif à l’Amad Vélizienne.</w:t>
      </w:r>
    </w:p>
    <w:p w:rsidR="008A0046" w:rsidRDefault="008A0046" w:rsidP="00282127">
      <w:pPr>
        <w:jc w:val="both"/>
        <w:rPr>
          <w:rFonts w:ascii="Calibri" w:hAnsi="Calibri" w:cs="Arial"/>
          <w:sz w:val="22"/>
          <w:szCs w:val="22"/>
        </w:rPr>
      </w:pPr>
    </w:p>
    <w:p w:rsidR="008A0046" w:rsidRDefault="008A0046" w:rsidP="00282127">
      <w:pPr>
        <w:jc w:val="both"/>
        <w:rPr>
          <w:rFonts w:ascii="Calibri" w:hAnsi="Calibri" w:cs="Arial"/>
          <w:sz w:val="22"/>
          <w:szCs w:val="22"/>
        </w:rPr>
      </w:pPr>
    </w:p>
    <w:p w:rsidR="008A0046" w:rsidRPr="0027655D" w:rsidRDefault="008A0046" w:rsidP="008A0046">
      <w:pPr>
        <w:tabs>
          <w:tab w:val="right" w:leader="underscore" w:pos="6237"/>
        </w:tabs>
        <w:jc w:val="both"/>
        <w:rPr>
          <w:rFonts w:ascii="Calibri" w:hAnsi="Calibri" w:cs="Arial"/>
          <w:sz w:val="22"/>
          <w:szCs w:val="22"/>
        </w:rPr>
      </w:pPr>
      <w:r w:rsidRPr="0027655D">
        <w:rPr>
          <w:rFonts w:ascii="Calibri" w:hAnsi="Calibri" w:cs="Arial"/>
          <w:sz w:val="22"/>
          <w:szCs w:val="22"/>
        </w:rPr>
        <w:t xml:space="preserve">Fait à Vélizy-Villacoublay, le </w:t>
      </w:r>
      <w:r w:rsidRPr="0027655D">
        <w:rPr>
          <w:rFonts w:ascii="Calibri" w:hAnsi="Calibri" w:cs="Arial"/>
          <w:sz w:val="22"/>
          <w:szCs w:val="22"/>
        </w:rPr>
        <w:tab/>
      </w:r>
      <w:r>
        <w:rPr>
          <w:rFonts w:ascii="Calibri" w:hAnsi="Calibri" w:cs="Arial"/>
          <w:sz w:val="22"/>
          <w:szCs w:val="22"/>
        </w:rPr>
        <w:tab/>
      </w:r>
    </w:p>
    <w:p w:rsidR="008A0046" w:rsidRDefault="008A0046" w:rsidP="008A0046">
      <w:pPr>
        <w:ind w:left="360"/>
        <w:jc w:val="both"/>
        <w:rPr>
          <w:rFonts w:ascii="Calibri" w:hAnsi="Calibri" w:cs="Arial"/>
          <w:sz w:val="22"/>
          <w:szCs w:val="22"/>
        </w:rPr>
      </w:pPr>
      <w:r w:rsidRPr="0027655D">
        <w:rPr>
          <w:rFonts w:ascii="Calibri" w:hAnsi="Calibri" w:cs="Arial"/>
          <w:sz w:val="22"/>
          <w:szCs w:val="22"/>
        </w:rPr>
        <w:tab/>
      </w:r>
      <w:r w:rsidRPr="0027655D">
        <w:rPr>
          <w:rFonts w:ascii="Calibri" w:hAnsi="Calibri" w:cs="Arial"/>
          <w:sz w:val="22"/>
          <w:szCs w:val="22"/>
        </w:rPr>
        <w:tab/>
      </w:r>
    </w:p>
    <w:p w:rsidR="008A0046" w:rsidRDefault="008A0046" w:rsidP="008A0046">
      <w:pPr>
        <w:jc w:val="both"/>
        <w:rPr>
          <w:rFonts w:ascii="Calibri" w:hAnsi="Calibri" w:cs="Arial"/>
          <w:sz w:val="22"/>
          <w:szCs w:val="22"/>
        </w:rPr>
      </w:pPr>
    </w:p>
    <w:p w:rsidR="008A0046" w:rsidRDefault="008A0046" w:rsidP="008A0046">
      <w:pPr>
        <w:jc w:val="both"/>
        <w:rPr>
          <w:rFonts w:ascii="Calibri" w:hAnsi="Calibri" w:cs="Arial"/>
          <w:sz w:val="22"/>
          <w:szCs w:val="22"/>
        </w:rPr>
      </w:pPr>
      <w:r>
        <w:rPr>
          <w:rFonts w:ascii="Calibri" w:hAnsi="Calibri" w:cs="Arial"/>
          <w:noProof/>
          <w:sz w:val="22"/>
          <w:szCs w:val="22"/>
        </w:rPr>
        <w:drawing>
          <wp:anchor distT="0" distB="0" distL="114300" distR="114300" simplePos="0" relativeHeight="251662336" behindDoc="1" locked="0" layoutInCell="1" allowOverlap="1" wp14:anchorId="2A0AEE7B" wp14:editId="006BA2F4">
            <wp:simplePos x="0" y="0"/>
            <wp:positionH relativeFrom="column">
              <wp:posOffset>4615180</wp:posOffset>
            </wp:positionH>
            <wp:positionV relativeFrom="paragraph">
              <wp:posOffset>28575</wp:posOffset>
            </wp:positionV>
            <wp:extent cx="685800" cy="1097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erouge N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1097280"/>
                    </a:xfrm>
                    <a:prstGeom prst="rect">
                      <a:avLst/>
                    </a:prstGeom>
                  </pic:spPr>
                </pic:pic>
              </a:graphicData>
            </a:graphic>
            <wp14:sizeRelH relativeFrom="page">
              <wp14:pctWidth>0</wp14:pctWidth>
            </wp14:sizeRelH>
            <wp14:sizeRelV relativeFrom="page">
              <wp14:pctHeight>0</wp14:pctHeight>
            </wp14:sizeRelV>
          </wp:anchor>
        </w:drawing>
      </w:r>
    </w:p>
    <w:p w:rsidR="008A0046" w:rsidRDefault="008A0046" w:rsidP="008A0046">
      <w:pPr>
        <w:jc w:val="both"/>
        <w:rPr>
          <w:rFonts w:ascii="Calibri" w:hAnsi="Calibri" w:cs="Arial"/>
          <w:sz w:val="22"/>
          <w:szCs w:val="22"/>
        </w:rPr>
      </w:pPr>
    </w:p>
    <w:p w:rsidR="008A0046" w:rsidRDefault="008A0046" w:rsidP="008A0046">
      <w:pPr>
        <w:jc w:val="both"/>
        <w:rPr>
          <w:rFonts w:ascii="Calibri" w:hAnsi="Calibri" w:cs="Arial"/>
          <w:sz w:val="22"/>
          <w:szCs w:val="22"/>
        </w:rPr>
      </w:pPr>
    </w:p>
    <w:p w:rsidR="008A0046" w:rsidRDefault="008A0046" w:rsidP="008A0046">
      <w:pPr>
        <w:jc w:val="both"/>
        <w:rPr>
          <w:rFonts w:ascii="Calibri" w:hAnsi="Calibri" w:cs="Arial"/>
          <w:sz w:val="22"/>
          <w:szCs w:val="22"/>
        </w:rPr>
      </w:pPr>
    </w:p>
    <w:p w:rsidR="008A0046" w:rsidRPr="0027655D" w:rsidRDefault="008A0046" w:rsidP="008A0046">
      <w:pPr>
        <w:jc w:val="both"/>
        <w:rPr>
          <w:rFonts w:ascii="Calibri" w:hAnsi="Calibri" w:cs="Arial"/>
          <w:sz w:val="22"/>
          <w:szCs w:val="22"/>
        </w:rPr>
      </w:pPr>
    </w:p>
    <w:p w:rsidR="008A0046" w:rsidRDefault="008A0046" w:rsidP="008A0046">
      <w:pPr>
        <w:tabs>
          <w:tab w:val="center" w:pos="2127"/>
          <w:tab w:val="center" w:pos="7938"/>
        </w:tabs>
        <w:jc w:val="both"/>
        <w:rPr>
          <w:rFonts w:ascii="Calibri" w:hAnsi="Calibri" w:cs="Arial"/>
          <w:sz w:val="22"/>
          <w:szCs w:val="22"/>
        </w:rPr>
      </w:pPr>
      <w:r>
        <w:rPr>
          <w:rFonts w:ascii="Calibri" w:hAnsi="Calibri" w:cs="Arial"/>
          <w:sz w:val="22"/>
          <w:szCs w:val="22"/>
        </w:rPr>
        <w:tab/>
      </w:r>
      <w:r w:rsidRPr="001A4389">
        <w:rPr>
          <w:rFonts w:ascii="Calibri" w:hAnsi="Calibri" w:cs="Arial"/>
          <w:sz w:val="22"/>
          <w:szCs w:val="22"/>
        </w:rPr>
        <w:t xml:space="preserve">Signature du bénéficiaire </w:t>
      </w:r>
      <w:r>
        <w:rPr>
          <w:rFonts w:ascii="Calibri" w:hAnsi="Calibri" w:cs="Arial"/>
          <w:sz w:val="22"/>
          <w:szCs w:val="22"/>
        </w:rPr>
        <w:tab/>
        <w:t>Michel LEROUGE</w:t>
      </w:r>
    </w:p>
    <w:p w:rsidR="008A0046" w:rsidRPr="001A4389" w:rsidRDefault="008A0046" w:rsidP="008A0046">
      <w:pPr>
        <w:tabs>
          <w:tab w:val="center" w:pos="2127"/>
          <w:tab w:val="center" w:pos="7938"/>
        </w:tabs>
        <w:jc w:val="both"/>
        <w:rPr>
          <w:rFonts w:ascii="Calibri" w:hAnsi="Calibri" w:cs="Arial"/>
          <w:sz w:val="22"/>
          <w:szCs w:val="22"/>
        </w:rPr>
      </w:pPr>
      <w:r>
        <w:rPr>
          <w:rFonts w:ascii="Calibri" w:hAnsi="Calibri" w:cs="Arial"/>
          <w:sz w:val="22"/>
          <w:szCs w:val="22"/>
        </w:rPr>
        <w:tab/>
      </w:r>
      <w:r w:rsidRPr="001A4389">
        <w:rPr>
          <w:rFonts w:ascii="Calibri" w:hAnsi="Calibri" w:cs="Arial"/>
          <w:sz w:val="22"/>
          <w:szCs w:val="22"/>
        </w:rPr>
        <w:t xml:space="preserve">ou son représentant légal </w:t>
      </w:r>
      <w:r w:rsidRPr="001A4389">
        <w:rPr>
          <w:rFonts w:ascii="Calibri" w:hAnsi="Calibri" w:cs="Arial"/>
          <w:sz w:val="22"/>
          <w:szCs w:val="22"/>
        </w:rPr>
        <w:tab/>
      </w:r>
      <w:r>
        <w:rPr>
          <w:rFonts w:ascii="Calibri" w:hAnsi="Calibri" w:cs="Arial"/>
          <w:sz w:val="22"/>
          <w:szCs w:val="22"/>
        </w:rPr>
        <w:t>Président</w:t>
      </w:r>
    </w:p>
    <w:p w:rsidR="008A0046" w:rsidRDefault="008A0046" w:rsidP="008A0046">
      <w:pPr>
        <w:pStyle w:val="Corpsdetexte"/>
        <w:tabs>
          <w:tab w:val="center" w:pos="2127"/>
          <w:tab w:val="center" w:pos="7938"/>
        </w:tabs>
        <w:jc w:val="both"/>
        <w:rPr>
          <w:rFonts w:ascii="Calibri" w:hAnsi="Calibri" w:cs="Arial"/>
          <w:sz w:val="22"/>
          <w:szCs w:val="22"/>
          <w:u w:val="none"/>
        </w:rPr>
      </w:pPr>
      <w:r>
        <w:rPr>
          <w:rFonts w:ascii="Calibri" w:hAnsi="Calibri" w:cs="Arial"/>
          <w:sz w:val="22"/>
          <w:szCs w:val="22"/>
          <w:u w:val="none"/>
        </w:rPr>
        <w:tab/>
      </w:r>
      <w:r w:rsidRPr="001A4389">
        <w:rPr>
          <w:rFonts w:ascii="Calibri" w:hAnsi="Calibri" w:cs="Arial"/>
          <w:sz w:val="22"/>
          <w:szCs w:val="22"/>
          <w:u w:val="none"/>
        </w:rPr>
        <w:t xml:space="preserve">précédée de la mention « Lu et approuvé » </w:t>
      </w:r>
      <w:r>
        <w:rPr>
          <w:rFonts w:ascii="Calibri" w:hAnsi="Calibri" w:cs="Arial"/>
          <w:sz w:val="22"/>
          <w:szCs w:val="22"/>
          <w:u w:val="none"/>
        </w:rPr>
        <w:tab/>
      </w:r>
      <w:r w:rsidRPr="001A4389">
        <w:rPr>
          <w:rFonts w:ascii="Calibri" w:hAnsi="Calibri" w:cs="Arial"/>
          <w:sz w:val="22"/>
          <w:szCs w:val="22"/>
          <w:u w:val="none"/>
        </w:rPr>
        <w:t>Amad Vélizienne</w:t>
      </w:r>
    </w:p>
    <w:p w:rsidR="008A0046" w:rsidRDefault="008A0046" w:rsidP="008A0046">
      <w:pPr>
        <w:pStyle w:val="Corpsdetexte"/>
        <w:tabs>
          <w:tab w:val="center" w:pos="2127"/>
          <w:tab w:val="center" w:pos="7938"/>
        </w:tabs>
        <w:jc w:val="both"/>
        <w:rPr>
          <w:rFonts w:ascii="Calibri" w:hAnsi="Calibri" w:cs="Arial"/>
          <w:sz w:val="22"/>
          <w:szCs w:val="22"/>
          <w:u w:val="none"/>
        </w:rPr>
      </w:pPr>
    </w:p>
    <w:p w:rsidR="008A0046" w:rsidRDefault="008A0046" w:rsidP="008A0046">
      <w:pPr>
        <w:pStyle w:val="Corpsdetexte"/>
        <w:tabs>
          <w:tab w:val="center" w:pos="2127"/>
          <w:tab w:val="center" w:pos="7938"/>
        </w:tabs>
        <w:jc w:val="both"/>
        <w:rPr>
          <w:rFonts w:ascii="Calibri" w:hAnsi="Calibri" w:cs="Arial"/>
          <w:sz w:val="22"/>
          <w:szCs w:val="22"/>
          <w:u w:val="none"/>
        </w:rPr>
      </w:pPr>
    </w:p>
    <w:p w:rsidR="00480D28" w:rsidRDefault="00480D28" w:rsidP="00282127">
      <w:pPr>
        <w:jc w:val="both"/>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Pr="00480D28" w:rsidRDefault="00480D28" w:rsidP="00480D28">
      <w:pPr>
        <w:rPr>
          <w:rFonts w:ascii="Calibri" w:hAnsi="Calibri" w:cs="Arial"/>
          <w:sz w:val="22"/>
          <w:szCs w:val="22"/>
        </w:rPr>
      </w:pPr>
    </w:p>
    <w:p w:rsidR="00480D28" w:rsidRDefault="00480D28" w:rsidP="00480D28">
      <w:pPr>
        <w:rPr>
          <w:rFonts w:ascii="Calibri" w:hAnsi="Calibri" w:cs="Arial"/>
          <w:sz w:val="22"/>
          <w:szCs w:val="22"/>
        </w:rPr>
      </w:pPr>
    </w:p>
    <w:p w:rsidR="008A0046" w:rsidRPr="00480D28" w:rsidRDefault="008A0046" w:rsidP="00480D28">
      <w:pPr>
        <w:tabs>
          <w:tab w:val="left" w:pos="2400"/>
        </w:tabs>
        <w:rPr>
          <w:rFonts w:ascii="Calibri" w:hAnsi="Calibri" w:cs="Arial"/>
          <w:sz w:val="22"/>
          <w:szCs w:val="22"/>
        </w:rPr>
      </w:pPr>
      <w:bookmarkStart w:id="0" w:name="_GoBack"/>
      <w:bookmarkEnd w:id="0"/>
    </w:p>
    <w:sectPr w:rsidR="008A0046" w:rsidRPr="00480D28" w:rsidSect="00480D28">
      <w:type w:val="continuous"/>
      <w:pgSz w:w="11906" w:h="16838"/>
      <w:pgMar w:top="1417" w:right="707"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DE" w:rsidRDefault="000A00DE" w:rsidP="000A00DE">
      <w:r>
        <w:separator/>
      </w:r>
    </w:p>
  </w:endnote>
  <w:endnote w:type="continuationSeparator" w:id="0">
    <w:p w:rsidR="000A00DE" w:rsidRDefault="000A00DE" w:rsidP="000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EF4" w:rsidRPr="00480D28" w:rsidRDefault="00480D28" w:rsidP="00480D28">
    <w:pPr>
      <w:pStyle w:val="Pieddepage"/>
      <w:jc w:val="right"/>
      <w:rPr>
        <w:rFonts w:asciiTheme="majorHAnsi" w:hAnsiTheme="majorHAnsi"/>
        <w:i/>
        <w:color w:val="7F7F7F" w:themeColor="text1" w:themeTint="80"/>
        <w:sz w:val="16"/>
        <w:szCs w:val="16"/>
      </w:rPr>
    </w:pPr>
    <w:sdt>
      <w:sdtPr>
        <w:id w:val="1812439131"/>
        <w:docPartObj>
          <w:docPartGallery w:val="Page Numbers (Bottom of Page)"/>
          <w:docPartUnique/>
        </w:docPartObj>
      </w:sdtPr>
      <w:sdtEndPr/>
      <w:sdtContent>
        <w:r w:rsidR="00370EF4">
          <w:rPr>
            <w:noProof/>
          </w:rPr>
          <mc:AlternateContent>
            <mc:Choice Requires="wpg">
              <w:drawing>
                <wp:anchor distT="0" distB="0" distL="114300" distR="114300" simplePos="0" relativeHeight="251664384" behindDoc="0" locked="0" layoutInCell="1" allowOverlap="1">
                  <wp:simplePos x="0" y="0"/>
                  <wp:positionH relativeFrom="margin">
                    <wp:posOffset>2929255</wp:posOffset>
                  </wp:positionH>
                  <wp:positionV relativeFrom="page">
                    <wp:posOffset>10153650</wp:posOffset>
                  </wp:positionV>
                  <wp:extent cx="219075" cy="535940"/>
                  <wp:effectExtent l="0" t="0" r="28575" b="165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535940"/>
                            <a:chOff x="1953" y="14984"/>
                            <a:chExt cx="345" cy="844"/>
                          </a:xfrm>
                        </wpg:grpSpPr>
                        <wps:wsp>
                          <wps:cNvPr id="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953" y="14984"/>
                              <a:ext cx="345" cy="403"/>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370EF4" w:rsidRDefault="00370EF4">
                                <w:pPr>
                                  <w:pStyle w:val="Pieddepage"/>
                                  <w:jc w:val="center"/>
                                  <w:rPr>
                                    <w:sz w:val="16"/>
                                    <w:szCs w:val="16"/>
                                  </w:rPr>
                                </w:pPr>
                                <w:r>
                                  <w:rPr>
                                    <w:sz w:val="22"/>
                                    <w:szCs w:val="22"/>
                                  </w:rPr>
                                  <w:fldChar w:fldCharType="begin"/>
                                </w:r>
                                <w:r>
                                  <w:instrText>PAGE    \* MERGEFORMAT</w:instrText>
                                </w:r>
                                <w:r>
                                  <w:rPr>
                                    <w:sz w:val="22"/>
                                    <w:szCs w:val="22"/>
                                  </w:rPr>
                                  <w:fldChar w:fldCharType="separate"/>
                                </w:r>
                                <w:r w:rsidR="00480D28" w:rsidRPr="00480D28">
                                  <w:rPr>
                                    <w:noProof/>
                                    <w:sz w:val="16"/>
                                    <w:szCs w:val="16"/>
                                  </w:rPr>
                                  <w:t>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5" o:spid="_x0000_s1027" style="position:absolute;left:0;text-align:left;margin-left:230.65pt;margin-top:799.5pt;width:17.25pt;height:42.2pt;z-index:251664384;mso-position-horizontal-relative:margin;mso-position-vertical-relative:page" coordorigin="1953,14984" coordsize="34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" strokecolor="#7f7f7f"/>
                  <v:rect id="Rectangle 78" o:spid="_x0000_s1029" style="position:absolute;left:1953;top:14984;width:345;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rsidR="00370EF4" w:rsidRDefault="00370EF4">
                          <w:pPr>
                            <w:pStyle w:val="Pieddepage"/>
                            <w:jc w:val="center"/>
                            <w:rPr>
                              <w:sz w:val="16"/>
                              <w:szCs w:val="16"/>
                            </w:rPr>
                          </w:pPr>
                          <w:r>
                            <w:rPr>
                              <w:sz w:val="22"/>
                              <w:szCs w:val="22"/>
                            </w:rPr>
                            <w:fldChar w:fldCharType="begin"/>
                          </w:r>
                          <w:r>
                            <w:instrText>PAGE    \* MERGEFORMAT</w:instrText>
                          </w:r>
                          <w:r>
                            <w:rPr>
                              <w:sz w:val="22"/>
                              <w:szCs w:val="22"/>
                            </w:rPr>
                            <w:fldChar w:fldCharType="separate"/>
                          </w:r>
                          <w:r w:rsidR="00480D28" w:rsidRPr="00480D28">
                            <w:rPr>
                              <w:noProof/>
                              <w:sz w:val="16"/>
                              <w:szCs w:val="16"/>
                            </w:rPr>
                            <w:t>8</w:t>
                          </w:r>
                          <w:r>
                            <w:rPr>
                              <w:sz w:val="16"/>
                              <w:szCs w:val="16"/>
                            </w:rPr>
                            <w:fldChar w:fldCharType="end"/>
                          </w:r>
                        </w:p>
                      </w:txbxContent>
                    </v:textbox>
                  </v:rect>
                  <w10:wrap anchorx="margin" anchory="page"/>
                </v:group>
              </w:pict>
            </mc:Fallback>
          </mc:AlternateContent>
        </w:r>
      </w:sdtContent>
    </w:sdt>
    <w:r w:rsidRPr="00480D28">
      <w:rPr>
        <w:rFonts w:asciiTheme="majorHAnsi" w:hAnsiTheme="majorHAnsi"/>
        <w:i/>
        <w:color w:val="7F7F7F" w:themeColor="text1" w:themeTint="80"/>
        <w:sz w:val="16"/>
        <w:szCs w:val="16"/>
      </w:rPr>
      <w:t>Règlement de fonctionnement SAAD AMAD Vélizienne V2019.05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DE" w:rsidRDefault="000A00DE" w:rsidP="000A00DE">
      <w:r>
        <w:separator/>
      </w:r>
    </w:p>
  </w:footnote>
  <w:footnote w:type="continuationSeparator" w:id="0">
    <w:p w:rsidR="000A00DE" w:rsidRDefault="000A00DE" w:rsidP="000A00DE">
      <w:r>
        <w:continuationSeparator/>
      </w:r>
    </w:p>
  </w:footnote>
  <w:footnote w:id="1">
    <w:p w:rsidR="00E65BB2" w:rsidRDefault="00E65BB2" w:rsidP="00E65BB2">
      <w:pPr>
        <w:pStyle w:val="Notedebasdepage"/>
      </w:pPr>
      <w:r w:rsidRPr="007C2CC1">
        <w:rPr>
          <w:rStyle w:val="Appelnotedebasdep"/>
        </w:rPr>
        <w:footnoteRef/>
      </w:r>
      <w:r w:rsidRPr="007C2CC1">
        <w:t xml:space="preserve"> </w:t>
      </w:r>
      <w:r w:rsidRPr="007C2CC1">
        <w:rPr>
          <w:rFonts w:ascii="Calibri" w:hAnsi="Calibri" w:cs="Arial"/>
        </w:rPr>
        <w:t>Dans la limite</w:t>
      </w:r>
      <w:r w:rsidRPr="007C2CC1">
        <w:rPr>
          <w:rFonts w:ascii="Calibri" w:hAnsi="Calibri" w:cs="Arial"/>
          <w:vertAlign w:val="superscript"/>
        </w:rPr>
        <w:t xml:space="preserve"> </w:t>
      </w:r>
      <w:r w:rsidRPr="007C2CC1">
        <w:rPr>
          <w:rFonts w:ascii="Calibri" w:hAnsi="Calibri" w:cs="Arial"/>
        </w:rPr>
        <w:t>de deux heures d’intervention consécutives ou non par semaine minimum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8C4" w:rsidRDefault="00B478C4" w:rsidP="00B478C4">
    <w:pPr>
      <w:ind w:left="-720" w:right="-650"/>
      <w:jc w:val="both"/>
    </w:pPr>
    <w:r>
      <w:rPr>
        <w:noProof/>
      </w:rPr>
      <w:drawing>
        <wp:anchor distT="0" distB="0" distL="114300" distR="114300" simplePos="0" relativeHeight="251662336" behindDoc="0" locked="0" layoutInCell="1" allowOverlap="1" wp14:anchorId="5547C8DF" wp14:editId="3DF1E38F">
          <wp:simplePos x="0" y="0"/>
          <wp:positionH relativeFrom="column">
            <wp:posOffset>-509270</wp:posOffset>
          </wp:positionH>
          <wp:positionV relativeFrom="paragraph">
            <wp:posOffset>-97155</wp:posOffset>
          </wp:positionV>
          <wp:extent cx="2601024" cy="380972"/>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velle image.png"/>
                  <pic:cNvPicPr/>
                </pic:nvPicPr>
                <pic:blipFill rotWithShape="1">
                  <a:blip r:embed="rId1" cstate="print">
                    <a:extLst>
                      <a:ext uri="{28A0092B-C50C-407E-A947-70E740481C1C}">
                        <a14:useLocalDpi xmlns:a14="http://schemas.microsoft.com/office/drawing/2010/main" val="0"/>
                      </a:ext>
                    </a:extLst>
                  </a:blip>
                  <a:srcRect b="44030"/>
                  <a:stretch/>
                </pic:blipFill>
                <pic:spPr bwMode="auto">
                  <a:xfrm>
                    <a:off x="0" y="0"/>
                    <a:ext cx="2601024" cy="380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78C4" w:rsidRDefault="00B478C4" w:rsidP="00B478C4">
    <w:pPr>
      <w:ind w:left="-720" w:right="-650"/>
      <w:jc w:val="both"/>
      <w:rPr>
        <w:b/>
        <w:bCs/>
        <w:sz w:val="18"/>
        <w:szCs w:val="18"/>
      </w:rPr>
    </w:pPr>
  </w:p>
  <w:p w:rsidR="00B478C4" w:rsidRPr="00B478C4" w:rsidRDefault="00B478C4" w:rsidP="00B478C4">
    <w:pPr>
      <w:pStyle w:val="Corpsdetexte"/>
      <w:pBdr>
        <w:bottom w:val="single" w:sz="2" w:space="1" w:color="auto"/>
      </w:pBdr>
      <w:ind w:left="-709" w:right="-284"/>
      <w:rPr>
        <w:rFonts w:ascii="Calibri" w:hAnsi="Calibri"/>
        <w:b/>
        <w:i/>
        <w:iCs/>
        <w:spacing w:val="30"/>
        <w:sz w:val="20"/>
        <w:szCs w:val="20"/>
        <w:u w:val="none"/>
      </w:rPr>
    </w:pPr>
    <w:r w:rsidRPr="00B478C4">
      <w:rPr>
        <w:rFonts w:ascii="Calibri" w:hAnsi="Calibri"/>
        <w:b/>
        <w:spacing w:val="30"/>
        <w:sz w:val="20"/>
        <w:szCs w:val="20"/>
        <w:u w:val="none"/>
      </w:rPr>
      <w:t>Association de Maintien à Domicile</w:t>
    </w:r>
  </w:p>
  <w:p w:rsidR="00B478C4" w:rsidRPr="00862B66" w:rsidRDefault="00B478C4" w:rsidP="00B478C4">
    <w:pPr>
      <w:tabs>
        <w:tab w:val="right" w:pos="2552"/>
      </w:tabs>
      <w:ind w:left="-720"/>
      <w:rPr>
        <w:rFonts w:ascii="Calibri" w:hAnsi="Calibri"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FA9"/>
    <w:multiLevelType w:val="hybridMultilevel"/>
    <w:tmpl w:val="1E7030AC"/>
    <w:lvl w:ilvl="0" w:tplc="040C0005">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E5832"/>
    <w:multiLevelType w:val="hybridMultilevel"/>
    <w:tmpl w:val="6336731E"/>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5445732"/>
    <w:multiLevelType w:val="hybridMultilevel"/>
    <w:tmpl w:val="CE48444A"/>
    <w:lvl w:ilvl="0" w:tplc="E376C074">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BD14A7"/>
    <w:multiLevelType w:val="hybridMultilevel"/>
    <w:tmpl w:val="1FE26FBC"/>
    <w:lvl w:ilvl="0" w:tplc="040C000F">
      <w:start w:val="1"/>
      <w:numFmt w:val="decimal"/>
      <w:lvlText w:val="%1."/>
      <w:lvlJc w:val="left"/>
      <w:pPr>
        <w:tabs>
          <w:tab w:val="num" w:pos="5180"/>
        </w:tabs>
        <w:ind w:left="518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F51B06"/>
    <w:multiLevelType w:val="hybridMultilevel"/>
    <w:tmpl w:val="BB6EE188"/>
    <w:lvl w:ilvl="0" w:tplc="040C0005">
      <w:start w:val="1"/>
      <w:numFmt w:val="bullet"/>
      <w:lvlText w:val=""/>
      <w:lvlJc w:val="left"/>
      <w:pPr>
        <w:tabs>
          <w:tab w:val="num" w:pos="1068"/>
        </w:tabs>
        <w:ind w:left="1068" w:hanging="360"/>
      </w:pPr>
      <w:rPr>
        <w:rFonts w:ascii="Wingdings" w:hAnsi="Wingdings"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B2B58EB"/>
    <w:multiLevelType w:val="hybridMultilevel"/>
    <w:tmpl w:val="A882FBF0"/>
    <w:lvl w:ilvl="0" w:tplc="E376C074">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5D85544"/>
    <w:multiLevelType w:val="hybridMultilevel"/>
    <w:tmpl w:val="CC3C99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7CE6C8C"/>
    <w:multiLevelType w:val="hybridMultilevel"/>
    <w:tmpl w:val="2EFCD4C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DE"/>
    <w:rsid w:val="0001058E"/>
    <w:rsid w:val="0001219F"/>
    <w:rsid w:val="00041F7D"/>
    <w:rsid w:val="00063D1B"/>
    <w:rsid w:val="00085D5E"/>
    <w:rsid w:val="000A00DE"/>
    <w:rsid w:val="000A4F80"/>
    <w:rsid w:val="0014353B"/>
    <w:rsid w:val="00196FCD"/>
    <w:rsid w:val="001A541C"/>
    <w:rsid w:val="001B71FB"/>
    <w:rsid w:val="001C2D02"/>
    <w:rsid w:val="001D4BCA"/>
    <w:rsid w:val="002119B7"/>
    <w:rsid w:val="002134ED"/>
    <w:rsid w:val="00250BC4"/>
    <w:rsid w:val="00251523"/>
    <w:rsid w:val="00282127"/>
    <w:rsid w:val="002A11FF"/>
    <w:rsid w:val="002A21A9"/>
    <w:rsid w:val="002B57A5"/>
    <w:rsid w:val="002E714A"/>
    <w:rsid w:val="002E770D"/>
    <w:rsid w:val="0030174D"/>
    <w:rsid w:val="00306046"/>
    <w:rsid w:val="00311ACD"/>
    <w:rsid w:val="00321C65"/>
    <w:rsid w:val="00353F01"/>
    <w:rsid w:val="00360767"/>
    <w:rsid w:val="00361DF4"/>
    <w:rsid w:val="0036675C"/>
    <w:rsid w:val="00367077"/>
    <w:rsid w:val="00370EF4"/>
    <w:rsid w:val="003D5E50"/>
    <w:rsid w:val="003F11FD"/>
    <w:rsid w:val="0040104D"/>
    <w:rsid w:val="00453259"/>
    <w:rsid w:val="00462C8A"/>
    <w:rsid w:val="004649C5"/>
    <w:rsid w:val="00480D28"/>
    <w:rsid w:val="004A282D"/>
    <w:rsid w:val="004A51F6"/>
    <w:rsid w:val="004F2620"/>
    <w:rsid w:val="004F3985"/>
    <w:rsid w:val="00503B88"/>
    <w:rsid w:val="0053675E"/>
    <w:rsid w:val="00537212"/>
    <w:rsid w:val="00563DDA"/>
    <w:rsid w:val="005F19CD"/>
    <w:rsid w:val="00616E79"/>
    <w:rsid w:val="006667BE"/>
    <w:rsid w:val="00666B7A"/>
    <w:rsid w:val="00677C91"/>
    <w:rsid w:val="006C3AA9"/>
    <w:rsid w:val="006E5C3D"/>
    <w:rsid w:val="006F78E5"/>
    <w:rsid w:val="007110DD"/>
    <w:rsid w:val="00712EEA"/>
    <w:rsid w:val="007306B8"/>
    <w:rsid w:val="007328BC"/>
    <w:rsid w:val="007337B6"/>
    <w:rsid w:val="007635C9"/>
    <w:rsid w:val="00763CA9"/>
    <w:rsid w:val="00786541"/>
    <w:rsid w:val="0078705F"/>
    <w:rsid w:val="007B6C5D"/>
    <w:rsid w:val="007C2CC1"/>
    <w:rsid w:val="00854406"/>
    <w:rsid w:val="00883480"/>
    <w:rsid w:val="0089345C"/>
    <w:rsid w:val="008A0046"/>
    <w:rsid w:val="008D1706"/>
    <w:rsid w:val="00912B6B"/>
    <w:rsid w:val="00927F20"/>
    <w:rsid w:val="00936BF8"/>
    <w:rsid w:val="009419ED"/>
    <w:rsid w:val="00967F02"/>
    <w:rsid w:val="009A7793"/>
    <w:rsid w:val="009C238D"/>
    <w:rsid w:val="009C7F2E"/>
    <w:rsid w:val="00A43F5A"/>
    <w:rsid w:val="00A56E58"/>
    <w:rsid w:val="00A74B79"/>
    <w:rsid w:val="00AE4C3A"/>
    <w:rsid w:val="00AE6F2F"/>
    <w:rsid w:val="00B04C66"/>
    <w:rsid w:val="00B478C4"/>
    <w:rsid w:val="00B54959"/>
    <w:rsid w:val="00BA743B"/>
    <w:rsid w:val="00BC5BFD"/>
    <w:rsid w:val="00BE6E9A"/>
    <w:rsid w:val="00C4595F"/>
    <w:rsid w:val="00C7177C"/>
    <w:rsid w:val="00CA6174"/>
    <w:rsid w:val="00CB5651"/>
    <w:rsid w:val="00CC3313"/>
    <w:rsid w:val="00CD069B"/>
    <w:rsid w:val="00CD14E7"/>
    <w:rsid w:val="00D04521"/>
    <w:rsid w:val="00D047E0"/>
    <w:rsid w:val="00D161D9"/>
    <w:rsid w:val="00D71E97"/>
    <w:rsid w:val="00D76A79"/>
    <w:rsid w:val="00D836DF"/>
    <w:rsid w:val="00D90A3B"/>
    <w:rsid w:val="00D927C6"/>
    <w:rsid w:val="00DA54F1"/>
    <w:rsid w:val="00DC7104"/>
    <w:rsid w:val="00DC7897"/>
    <w:rsid w:val="00DE19BF"/>
    <w:rsid w:val="00E11DD7"/>
    <w:rsid w:val="00E16E70"/>
    <w:rsid w:val="00E23646"/>
    <w:rsid w:val="00E310D5"/>
    <w:rsid w:val="00E43E38"/>
    <w:rsid w:val="00E65BB2"/>
    <w:rsid w:val="00E65C8B"/>
    <w:rsid w:val="00E706B1"/>
    <w:rsid w:val="00E822BC"/>
    <w:rsid w:val="00E93367"/>
    <w:rsid w:val="00EA46BC"/>
    <w:rsid w:val="00EC110A"/>
    <w:rsid w:val="00F21C75"/>
    <w:rsid w:val="00F331A9"/>
    <w:rsid w:val="00FA274B"/>
    <w:rsid w:val="00FA69D7"/>
    <w:rsid w:val="00FA75B2"/>
    <w:rsid w:val="00FB1FDB"/>
    <w:rsid w:val="00FB794A"/>
    <w:rsid w:val="00FD1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571BF2"/>
  <w15:chartTrackingRefBased/>
  <w15:docId w15:val="{8D714547-60E6-4846-87F5-6FB40E2B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A00DE"/>
    <w:pPr>
      <w:keepNext/>
      <w:ind w:left="426"/>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00DE"/>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A00DE"/>
    <w:rPr>
      <w:u w:val="single"/>
    </w:rPr>
  </w:style>
  <w:style w:type="character" w:customStyle="1" w:styleId="CorpsdetexteCar">
    <w:name w:val="Corps de texte Car"/>
    <w:basedOn w:val="Policepardfaut"/>
    <w:link w:val="Corpsdetexte"/>
    <w:rsid w:val="000A00DE"/>
    <w:rPr>
      <w:rFonts w:ascii="Times New Roman" w:eastAsia="Times New Roman" w:hAnsi="Times New Roman" w:cs="Times New Roman"/>
      <w:sz w:val="24"/>
      <w:szCs w:val="24"/>
      <w:u w:val="single"/>
      <w:lang w:eastAsia="fr-FR"/>
    </w:rPr>
  </w:style>
  <w:style w:type="character" w:styleId="Lienhypertexte">
    <w:name w:val="Hyperlink"/>
    <w:uiPriority w:val="99"/>
    <w:unhideWhenUsed/>
    <w:rsid w:val="000A00DE"/>
    <w:rPr>
      <w:color w:val="0563C1"/>
      <w:u w:val="single"/>
    </w:rPr>
  </w:style>
  <w:style w:type="paragraph" w:styleId="NormalWeb">
    <w:name w:val="Normal (Web)"/>
    <w:basedOn w:val="Normal"/>
    <w:uiPriority w:val="99"/>
    <w:semiHidden/>
    <w:unhideWhenUsed/>
    <w:rsid w:val="000A00DE"/>
    <w:pPr>
      <w:spacing w:before="100" w:beforeAutospacing="1" w:after="100" w:afterAutospacing="1"/>
    </w:pPr>
  </w:style>
  <w:style w:type="character" w:styleId="lev">
    <w:name w:val="Strong"/>
    <w:basedOn w:val="Policepardfaut"/>
    <w:uiPriority w:val="22"/>
    <w:qFormat/>
    <w:rsid w:val="000A00DE"/>
    <w:rPr>
      <w:b/>
      <w:bCs/>
    </w:rPr>
  </w:style>
  <w:style w:type="paragraph" w:styleId="En-tte">
    <w:name w:val="header"/>
    <w:basedOn w:val="Normal"/>
    <w:link w:val="En-tteCar"/>
    <w:uiPriority w:val="99"/>
    <w:unhideWhenUsed/>
    <w:rsid w:val="000A00DE"/>
    <w:pPr>
      <w:tabs>
        <w:tab w:val="center" w:pos="4536"/>
        <w:tab w:val="right" w:pos="9072"/>
      </w:tabs>
    </w:pPr>
  </w:style>
  <w:style w:type="character" w:customStyle="1" w:styleId="En-tteCar">
    <w:name w:val="En-tête Car"/>
    <w:basedOn w:val="Policepardfaut"/>
    <w:link w:val="En-tte"/>
    <w:uiPriority w:val="99"/>
    <w:rsid w:val="000A00D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A00DE"/>
    <w:pPr>
      <w:tabs>
        <w:tab w:val="center" w:pos="4536"/>
        <w:tab w:val="right" w:pos="9072"/>
      </w:tabs>
    </w:pPr>
  </w:style>
  <w:style w:type="character" w:customStyle="1" w:styleId="PieddepageCar">
    <w:name w:val="Pied de page Car"/>
    <w:basedOn w:val="Policepardfaut"/>
    <w:link w:val="Pieddepage"/>
    <w:uiPriority w:val="99"/>
    <w:rsid w:val="000A00D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331A9"/>
    <w:pPr>
      <w:ind w:left="720"/>
      <w:contextualSpacing/>
    </w:pPr>
  </w:style>
  <w:style w:type="paragraph" w:styleId="Corpsdetexte2">
    <w:name w:val="Body Text 2"/>
    <w:basedOn w:val="Normal"/>
    <w:link w:val="Corpsdetexte2Car"/>
    <w:rsid w:val="00D90A3B"/>
    <w:pPr>
      <w:spacing w:after="120" w:line="480" w:lineRule="auto"/>
    </w:pPr>
  </w:style>
  <w:style w:type="character" w:customStyle="1" w:styleId="Corpsdetexte2Car">
    <w:name w:val="Corps de texte 2 Car"/>
    <w:basedOn w:val="Policepardfaut"/>
    <w:link w:val="Corpsdetexte2"/>
    <w:rsid w:val="00D90A3B"/>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06046"/>
    <w:rPr>
      <w:sz w:val="20"/>
      <w:szCs w:val="20"/>
    </w:rPr>
  </w:style>
  <w:style w:type="character" w:customStyle="1" w:styleId="NotedebasdepageCar">
    <w:name w:val="Note de bas de page Car"/>
    <w:basedOn w:val="Policepardfaut"/>
    <w:link w:val="Notedebasdepage"/>
    <w:uiPriority w:val="99"/>
    <w:semiHidden/>
    <w:rsid w:val="0030604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306046"/>
    <w:rPr>
      <w:vertAlign w:val="superscript"/>
    </w:rPr>
  </w:style>
  <w:style w:type="paragraph" w:customStyle="1" w:styleId="Default">
    <w:name w:val="Default"/>
    <w:rsid w:val="00563DDA"/>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A21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A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5636">
      <w:bodyDiv w:val="1"/>
      <w:marLeft w:val="0"/>
      <w:marRight w:val="0"/>
      <w:marTop w:val="0"/>
      <w:marBottom w:val="0"/>
      <w:divBdr>
        <w:top w:val="none" w:sz="0" w:space="0" w:color="auto"/>
        <w:left w:val="none" w:sz="0" w:space="0" w:color="auto"/>
        <w:bottom w:val="none" w:sz="0" w:space="0" w:color="auto"/>
        <w:right w:val="none" w:sz="0" w:space="0" w:color="auto"/>
      </w:divBdr>
      <w:divsChild>
        <w:div w:id="369376672">
          <w:marLeft w:val="0"/>
          <w:marRight w:val="0"/>
          <w:marTop w:val="0"/>
          <w:marBottom w:val="0"/>
          <w:divBdr>
            <w:top w:val="none" w:sz="0" w:space="0" w:color="auto"/>
            <w:left w:val="none" w:sz="0" w:space="0" w:color="auto"/>
            <w:bottom w:val="none" w:sz="0" w:space="0" w:color="auto"/>
            <w:right w:val="none" w:sz="0" w:space="0" w:color="auto"/>
          </w:divBdr>
        </w:div>
        <w:div w:id="963149692">
          <w:marLeft w:val="0"/>
          <w:marRight w:val="0"/>
          <w:marTop w:val="0"/>
          <w:marBottom w:val="0"/>
          <w:divBdr>
            <w:top w:val="none" w:sz="0" w:space="0" w:color="auto"/>
            <w:left w:val="none" w:sz="0" w:space="0" w:color="auto"/>
            <w:bottom w:val="none" w:sz="0" w:space="0" w:color="auto"/>
            <w:right w:val="none" w:sz="0" w:space="0" w:color="auto"/>
          </w:divBdr>
        </w:div>
        <w:div w:id="1570457043">
          <w:marLeft w:val="0"/>
          <w:marRight w:val="0"/>
          <w:marTop w:val="0"/>
          <w:marBottom w:val="0"/>
          <w:divBdr>
            <w:top w:val="none" w:sz="0" w:space="0" w:color="auto"/>
            <w:left w:val="none" w:sz="0" w:space="0" w:color="auto"/>
            <w:bottom w:val="none" w:sz="0" w:space="0" w:color="auto"/>
            <w:right w:val="none" w:sz="0" w:space="0" w:color="auto"/>
          </w:divBdr>
        </w:div>
        <w:div w:id="1276132443">
          <w:marLeft w:val="0"/>
          <w:marRight w:val="0"/>
          <w:marTop w:val="0"/>
          <w:marBottom w:val="0"/>
          <w:divBdr>
            <w:top w:val="none" w:sz="0" w:space="0" w:color="auto"/>
            <w:left w:val="none" w:sz="0" w:space="0" w:color="auto"/>
            <w:bottom w:val="none" w:sz="0" w:space="0" w:color="auto"/>
            <w:right w:val="none" w:sz="0" w:space="0" w:color="auto"/>
          </w:divBdr>
        </w:div>
        <w:div w:id="281965464">
          <w:marLeft w:val="0"/>
          <w:marRight w:val="0"/>
          <w:marTop w:val="0"/>
          <w:marBottom w:val="0"/>
          <w:divBdr>
            <w:top w:val="none" w:sz="0" w:space="0" w:color="auto"/>
            <w:left w:val="none" w:sz="0" w:space="0" w:color="auto"/>
            <w:bottom w:val="none" w:sz="0" w:space="0" w:color="auto"/>
            <w:right w:val="none" w:sz="0" w:space="0" w:color="auto"/>
          </w:divBdr>
        </w:div>
        <w:div w:id="1178470308">
          <w:marLeft w:val="0"/>
          <w:marRight w:val="0"/>
          <w:marTop w:val="0"/>
          <w:marBottom w:val="0"/>
          <w:divBdr>
            <w:top w:val="none" w:sz="0" w:space="0" w:color="auto"/>
            <w:left w:val="none" w:sz="0" w:space="0" w:color="auto"/>
            <w:bottom w:val="none" w:sz="0" w:space="0" w:color="auto"/>
            <w:right w:val="none" w:sz="0" w:space="0" w:color="auto"/>
          </w:divBdr>
        </w:div>
        <w:div w:id="766534078">
          <w:marLeft w:val="0"/>
          <w:marRight w:val="0"/>
          <w:marTop w:val="0"/>
          <w:marBottom w:val="0"/>
          <w:divBdr>
            <w:top w:val="none" w:sz="0" w:space="0" w:color="auto"/>
            <w:left w:val="none" w:sz="0" w:space="0" w:color="auto"/>
            <w:bottom w:val="none" w:sz="0" w:space="0" w:color="auto"/>
            <w:right w:val="none" w:sz="0" w:space="0" w:color="auto"/>
          </w:divBdr>
        </w:div>
        <w:div w:id="1351642040">
          <w:marLeft w:val="0"/>
          <w:marRight w:val="0"/>
          <w:marTop w:val="0"/>
          <w:marBottom w:val="0"/>
          <w:divBdr>
            <w:top w:val="none" w:sz="0" w:space="0" w:color="auto"/>
            <w:left w:val="none" w:sz="0" w:space="0" w:color="auto"/>
            <w:bottom w:val="none" w:sz="0" w:space="0" w:color="auto"/>
            <w:right w:val="none" w:sz="0" w:space="0" w:color="auto"/>
          </w:divBdr>
        </w:div>
      </w:divsChild>
    </w:div>
    <w:div w:id="1505510570">
      <w:bodyDiv w:val="1"/>
      <w:marLeft w:val="0"/>
      <w:marRight w:val="0"/>
      <w:marTop w:val="0"/>
      <w:marBottom w:val="0"/>
      <w:divBdr>
        <w:top w:val="none" w:sz="0" w:space="0" w:color="auto"/>
        <w:left w:val="none" w:sz="0" w:space="0" w:color="auto"/>
        <w:bottom w:val="none" w:sz="0" w:space="0" w:color="auto"/>
        <w:right w:val="none" w:sz="0" w:space="0" w:color="auto"/>
      </w:divBdr>
    </w:div>
    <w:div w:id="1630428501">
      <w:bodyDiv w:val="1"/>
      <w:marLeft w:val="0"/>
      <w:marRight w:val="0"/>
      <w:marTop w:val="0"/>
      <w:marBottom w:val="0"/>
      <w:divBdr>
        <w:top w:val="none" w:sz="0" w:space="0" w:color="auto"/>
        <w:left w:val="none" w:sz="0" w:space="0" w:color="auto"/>
        <w:bottom w:val="none" w:sz="0" w:space="0" w:color="auto"/>
        <w:right w:val="none" w:sz="0" w:space="0" w:color="auto"/>
      </w:divBdr>
    </w:div>
    <w:div w:id="1686982528">
      <w:bodyDiv w:val="1"/>
      <w:marLeft w:val="0"/>
      <w:marRight w:val="0"/>
      <w:marTop w:val="0"/>
      <w:marBottom w:val="0"/>
      <w:divBdr>
        <w:top w:val="none" w:sz="0" w:space="0" w:color="auto"/>
        <w:left w:val="none" w:sz="0" w:space="0" w:color="auto"/>
        <w:bottom w:val="none" w:sz="0" w:space="0" w:color="auto"/>
        <w:right w:val="none" w:sz="0" w:space="0" w:color="auto"/>
      </w:divBdr>
    </w:div>
    <w:div w:id="21130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2516733&amp;fastPos=3&amp;fastReqId=1768444174&amp;categorieLien=id&amp;oldAction=rechTexte"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m-con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ne-qualifiee@yvelin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00B5-8361-4785-8961-BE726DD3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4313</Words>
  <Characters>23722</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Ville de Velizy</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 Valerie</dc:creator>
  <cp:keywords/>
  <dc:description/>
  <cp:lastModifiedBy>BELTRAMI Valerie</cp:lastModifiedBy>
  <cp:revision>6</cp:revision>
  <cp:lastPrinted>2019-04-18T08:33:00Z</cp:lastPrinted>
  <dcterms:created xsi:type="dcterms:W3CDTF">2019-05-17T17:29:00Z</dcterms:created>
  <dcterms:modified xsi:type="dcterms:W3CDTF">2019-05-17T17:39:00Z</dcterms:modified>
</cp:coreProperties>
</file>